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2"/>
        <w:gridCol w:w="5586"/>
      </w:tblGrid>
      <w:tr>
        <w:trPr>
          <w:jc w:val="center"/>
          <w:trHeight w:val="6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513" w:hRule="atLeast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2021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학년도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2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학기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한국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입국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및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복학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신청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안내</w:t>
            </w:r>
            <w:r>
              <w:rPr>
                <w:lang w:eastAsia="ko-KR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  <w:rtl w:val="off"/>
              </w:rPr>
              <w:t xml:space="preserve"> (인문)</w:t>
            </w:r>
          </w:p>
        </w:tc>
      </w:tr>
      <w:tr>
        <w:trPr>
          <w:jc w:val="center"/>
          <w:trHeight w:val="7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</w:tr>
    </w:tbl>
    <w:p>
      <w:pPr>
        <w:jc w:val="center"/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22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복학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신청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및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비자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관련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서류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수령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후에는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복학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취소를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할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수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없으니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,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신중하게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진행해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주세요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.</w:t>
      </w:r>
    </w:p>
    <w:p>
      <w:pPr>
        <w:wordWrap/>
        <w:jc w:val="left"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</w:p>
    <w:p>
      <w:pPr>
        <w:tabs>
          <w:tab w:val="right" w:pos="9024" w:leader="middleDot"/>
        </w:tabs>
        <w:spacing w:after="0" w:before="1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󰊱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대상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: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비자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발급이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필요한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2021-2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학기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입국생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,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복학생</w:t>
      </w:r>
    </w:p>
    <w:p>
      <w:pPr>
        <w:tabs>
          <w:tab w:val="right" w:pos="9024" w:leader="middleDot"/>
        </w:tabs>
        <w:spacing w:after="0" w:before="2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󰊲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입국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복학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신청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기간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: 2021.06.11.(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금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–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07.31.(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토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 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비자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발급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1-2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개월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소요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</w:t>
      </w:r>
    </w:p>
    <w:p>
      <w:pPr>
        <w:tabs>
          <w:tab w:val="right" w:pos="9024" w:leader="middleDot"/>
        </w:tabs>
        <w:spacing w:after="0" w:before="2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FF"/>
          <w:sz w:val="22"/>
          <w:kern w:val="0"/>
        </w:rPr>
        <w:t>󰊳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입국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기간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:</w:t>
      </w:r>
      <w:r>
        <w:rPr>
          <w:lang w:eastAsia="ko-KR"/>
          <w:rFonts w:ascii="굴림체" w:eastAsia="굴림체" w:hAnsi="굴림체" w:cs="굴림" w:hint="eastAsia"/>
          <w:b/>
          <w:bCs/>
          <w:color w:val="0000FF"/>
          <w:sz w:val="22"/>
          <w:kern w:val="0"/>
          <w:rtl w:val="off"/>
        </w:rPr>
        <w:t xml:space="preserve"> 비자 발급일로부터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2021.08.15.(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)</w:t>
      </w:r>
      <w:r>
        <w:rPr>
          <w:lang w:eastAsia="ko-KR"/>
          <w:rFonts w:ascii="굴림체" w:eastAsia="굴림체" w:hAnsi="굴림체" w:cs="굴림" w:hint="eastAsia"/>
          <w:b/>
          <w:bCs/>
          <w:color w:val="0000FF"/>
          <w:sz w:val="22"/>
          <w:kern w:val="0"/>
          <w:rtl w:val="off"/>
        </w:rPr>
        <w:t xml:space="preserve">까지 한국 입국하시기 바랍니다. 입국 후 14일 자가격리해야 하며 9월 1일 개강합니다. 특별한 상황이 있는 학생은 최대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09.12.(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)</w:t>
      </w:r>
      <w:r>
        <w:rPr>
          <w:lang w:eastAsia="ko-KR"/>
          <w:rFonts w:ascii="굴림체" w:eastAsia="굴림체" w:hAnsi="굴림체" w:cs="굴림" w:hint="eastAsia"/>
          <w:b/>
          <w:bCs/>
          <w:color w:val="0000FF"/>
          <w:sz w:val="22"/>
          <w:kern w:val="0"/>
          <w:rtl w:val="off"/>
        </w:rPr>
        <w:t xml:space="preserve">까지 입국 가능하나, 늦은 입국으로 인한 수업 결석은 학생의 책임입니다.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※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9/1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2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이후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비자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취소되어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입국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불가</w:t>
      </w:r>
      <w:r>
        <w:rPr>
          <w:lang w:eastAsia="ko-KR"/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  <w:rtl w:val="off"/>
        </w:rPr>
        <w:t>합니다.</w:t>
      </w:r>
    </w:p>
    <w:p>
      <w:pPr>
        <w:tabs>
          <w:tab w:val="right" w:pos="9024" w:leader="middleDot"/>
        </w:tabs>
        <w:spacing w:after="0" w:before="2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개강일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: 2021.09.01.(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</w:t>
      </w:r>
    </w:p>
    <w:p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FF0000"/>
          <w:sz w:val="22"/>
          <w:kern w:val="0"/>
          <w:spacing w:val="-10"/>
        </w:rPr>
      </w:pP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2021-2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학기는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/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비대면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온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/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오프라인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 xml:space="preserve">)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수업을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병행합니다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.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학기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초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비대면으로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시작하다가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학기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중간에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전면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대면으로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바뀔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있으며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시험은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대부분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대면으로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진행될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예정입니다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.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코로나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19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상황에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따라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/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비대면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수업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방식을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병행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하므로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해외에서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비대면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온라인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)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강의만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수강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하는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것은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어렵습니다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. 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myiweb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에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등록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된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이메일로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서류를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보내드립니다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myiweb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개인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정보를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사전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점검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수정해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주세요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.</w:t>
      </w:r>
    </w:p>
    <w:p>
      <w:pPr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color w:val="000000"/>
          <w:sz w:val="14"/>
          <w:szCs w:val="14"/>
          <w:kern w:val="0"/>
        </w:rPr>
      </w:pPr>
    </w:p>
    <w:p>
      <w:pPr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입국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및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복학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신청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방법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(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비자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서류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발급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)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1.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온라인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신청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주소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: </w:t>
      </w:r>
      <w:r>
        <w:rPr>
          <w:rFonts w:ascii="굴림체" w:eastAsia="굴림체" w:hAnsi="굴림체" w:cs="굴림"/>
          <w:color w:val="800080"/>
          <w:sz w:val="22"/>
          <w:kern w:val="0"/>
          <w:u w:val="single" w:color="800080"/>
        </w:rPr>
        <w:t>http://naver.me/xaP3tQEQ</w:t>
      </w:r>
      <w:r>
        <w:rPr>
          <w:rFonts w:ascii="굴림체" w:eastAsia="굴림체" w:hAnsi="굴림체" w:cs="굴림" w:hint="eastAsia"/>
          <w:color w:val="800080"/>
          <w:sz w:val="22"/>
          <w:kern w:val="0"/>
          <w:u w:val="single" w:color="80008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*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개인정보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정확하게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확인할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것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2. 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학생에게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등록금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인보이스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발송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3. 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학생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등록금을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송금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송금인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보내는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사람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)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“학번”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또는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“이름”으로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것</w:t>
      </w:r>
    </w:p>
    <w:p>
      <w:pPr>
        <w:ind w:firstLineChars="500" w:firstLine="1100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송금인을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잘못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적은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경우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,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이메일로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송금영수증을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보낼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것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4. 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등록금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확인하고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2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목요일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에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비자관련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서류를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학생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이메일로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전송</w:t>
      </w:r>
    </w:p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18"/>
          <w:szCs w:val="18"/>
          <w:kern w:val="0"/>
        </w:rPr>
      </w:pPr>
    </w:p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비자신청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서류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안내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</w:p>
    <w:tbl>
      <w:tblPr>
        <w:tblOverlap w:val="never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4190"/>
        <w:gridCol w:w="567"/>
        <w:gridCol w:w="5245"/>
      </w:tblGrid>
      <w:tr>
        <w:trPr>
          <w:trHeight w:val="398" w:hRule="atLeast"/>
        </w:trPr>
        <w:tc>
          <w:tcPr>
            <w:tcW w:w="10487" w:type="dxa"/>
            <w:gridSpan w:val="4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>비자관련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>서류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>안내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 xml:space="preserve"> (D-2-2)</w:t>
            </w:r>
          </w:p>
        </w:tc>
      </w:tr>
      <w:tr>
        <w:trPr>
          <w:trHeight w:val="455" w:hRule="atLeast"/>
        </w:trPr>
        <w:tc>
          <w:tcPr>
            <w:tcW w:w="4675" w:type="dxa"/>
            <w:gridSpan w:val="2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&lt;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국제교류처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발급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학생에게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전달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&gt;</w:t>
            </w:r>
          </w:p>
        </w:tc>
        <w:tc>
          <w:tcPr>
            <w:tcW w:w="5812" w:type="dxa"/>
            <w:gridSpan w:val="2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&lt;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학생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직접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준비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&gt;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1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등록금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납부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확인서</w:t>
            </w:r>
          </w:p>
        </w:tc>
        <w:tc>
          <w:tcPr>
            <w:tcW w:w="567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6</w:t>
            </w:r>
          </w:p>
        </w:tc>
        <w:tc>
          <w:tcPr>
            <w:tcW w:w="5245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비자신청서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2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표준입학허가서</w:t>
            </w:r>
          </w:p>
        </w:tc>
        <w:tc>
          <w:tcPr>
            <w:tcW w:w="567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7</w:t>
            </w:r>
          </w:p>
        </w:tc>
        <w:tc>
          <w:tcPr>
            <w:tcW w:w="5245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여권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3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사업자등록증</w:t>
            </w:r>
          </w:p>
        </w:tc>
        <w:tc>
          <w:tcPr>
            <w:tcW w:w="567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8</w:t>
            </w:r>
          </w:p>
        </w:tc>
        <w:tc>
          <w:tcPr>
            <w:tcW w:w="5245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사진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1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매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(6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개월이내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촬영한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여권용사진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)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4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휴학증명서</w:t>
            </w:r>
          </w:p>
        </w:tc>
        <w:tc>
          <w:tcPr>
            <w:tcW w:w="567" w:type="dxa"/>
            <w:vMerge w:val="restart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결핵진단서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*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각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국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지정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병원에서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검사가능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,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미리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확인해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보세요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.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5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성적증명서</w:t>
            </w:r>
          </w:p>
        </w:tc>
        <w:tc>
          <w:tcPr>
            <w:tcW w:w="567" w:type="dxa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5245" w:type="dxa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179" w:hRule="atLeast"/>
        </w:trPr>
        <w:tc>
          <w:tcPr>
            <w:tcW w:w="10487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*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비자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신청에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필요한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서류가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국가별로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다를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수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있습니다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. </w:t>
            </w:r>
          </w:p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FF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비자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신청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전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대사관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영사관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을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통해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필요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서류를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다시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한번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확인하시기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바랍니다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.</w:t>
            </w:r>
          </w:p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* 2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021.02.24.(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수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부터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모든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입국자는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72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시간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내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발급한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PCR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음성확인서”를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반드시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제출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해야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합니다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. </w:t>
            </w:r>
          </w:p>
        </w:tc>
      </w:tr>
    </w:tbl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22"/>
          <w:kern w:val="0"/>
        </w:rPr>
      </w:pPr>
    </w:p>
    <w:p>
      <w:pPr>
        <w:spacing w:after="0" w:line="240" w:lineRule="auto"/>
        <w:textAlignment w:val="baseline"/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br w:type="page"/>
      </w:r>
    </w:p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국제교류처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학부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담당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선생님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연락처</w:t>
      </w:r>
    </w:p>
    <w:tbl>
      <w:tblPr>
        <w:tblOverlap w:val="never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431"/>
        <w:gridCol w:w="2714"/>
        <w:gridCol w:w="2388"/>
        <w:gridCol w:w="3402"/>
      </w:tblGrid>
      <w:tr>
        <w:trPr>
          <w:trHeight w:val="313" w:hRule="atLeast"/>
        </w:trPr>
        <w:tc>
          <w:tcPr>
            <w:tcW w:w="551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szCs w:val="20"/>
                <w:kern w:val="0"/>
              </w:rPr>
            </w:pPr>
          </w:p>
        </w:tc>
        <w:tc>
          <w:tcPr>
            <w:tcW w:w="1431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성명</w:t>
            </w:r>
          </w:p>
        </w:tc>
        <w:tc>
          <w:tcPr>
            <w:tcW w:w="2714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이메일</w:t>
            </w:r>
          </w:p>
        </w:tc>
        <w:tc>
          <w:tcPr>
            <w:tcW w:w="2388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전화번호</w:t>
            </w:r>
          </w:p>
        </w:tc>
        <w:tc>
          <w:tcPr>
            <w:tcW w:w="3402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SNS</w:t>
            </w:r>
          </w:p>
        </w:tc>
      </w:tr>
      <w:tr>
        <w:trPr>
          <w:trHeight w:val="323" w:hRule="atLeast"/>
        </w:trPr>
        <w:tc>
          <w:tcPr>
            <w:tcW w:w="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1</w:t>
            </w:r>
          </w:p>
        </w:tc>
        <w:tc>
          <w:tcPr>
            <w:tcW w:w="1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이경연</w:t>
            </w:r>
          </w:p>
        </w:tc>
        <w:tc>
          <w:tcPr>
            <w:tcW w:w="2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jiongyan@mju.ac.kr </w:t>
            </w:r>
          </w:p>
        </w:tc>
        <w:tc>
          <w:tcPr>
            <w:tcW w:w="23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02-300-1518</w:t>
            </w:r>
          </w:p>
        </w:tc>
        <w:tc>
          <w:tcPr>
            <w:tcW w:w="340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2"/>
                <w:kern w:val="0"/>
              </w:rPr>
              <w:t>Wechat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2"/>
                <w:kern w:val="0"/>
              </w:rPr>
              <w:t xml:space="preserve">: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Mingzhi-benkesheng</w:t>
            </w:r>
          </w:p>
        </w:tc>
      </w:tr>
      <w:tr>
        <w:trPr>
          <w:trHeight w:val="313" w:hRule="atLeast"/>
        </w:trPr>
        <w:tc>
          <w:tcPr>
            <w:tcW w:w="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2</w:t>
            </w:r>
          </w:p>
        </w:tc>
        <w:tc>
          <w:tcPr>
            <w:tcW w:w="1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하은혜</w:t>
            </w:r>
          </w:p>
        </w:tc>
        <w:tc>
          <w:tcPr>
            <w:tcW w:w="2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ha1005@mju.ac.kr </w:t>
            </w:r>
          </w:p>
        </w:tc>
        <w:tc>
          <w:tcPr>
            <w:tcW w:w="23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02-300-1498</w:t>
            </w:r>
          </w:p>
        </w:tc>
        <w:tc>
          <w:tcPr>
            <w:tcW w:w="3402" w:type="dxa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33" w:hRule="atLeast"/>
        </w:trPr>
        <w:tc>
          <w:tcPr>
            <w:tcW w:w="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3</w:t>
            </w:r>
          </w:p>
        </w:tc>
        <w:tc>
          <w:tcPr>
            <w:tcW w:w="1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김류영</w:t>
            </w:r>
          </w:p>
        </w:tc>
        <w:tc>
          <w:tcPr>
            <w:tcW w:w="2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yeong9704@mju.ac.kr</w:t>
            </w:r>
          </w:p>
        </w:tc>
        <w:tc>
          <w:tcPr>
            <w:tcW w:w="23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02-300-1495</w:t>
            </w:r>
          </w:p>
        </w:tc>
        <w:tc>
          <w:tcPr>
            <w:tcW w:w="340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Arial Unicode MS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2"/>
                <w:kern w:val="0"/>
              </w:rPr>
              <w:t>KakaoTalk: mju20190539</w:t>
            </w:r>
          </w:p>
        </w:tc>
      </w:tr>
    </w:tbl>
    <w:p>
      <w:pPr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한국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입국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후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14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일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자가격리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안내</w:t>
      </w:r>
    </w:p>
    <w:p>
      <w:pPr>
        <w:spacing w:after="0" w:line="276" w:lineRule="auto"/>
        <w:textAlignment w:val="baseline"/>
        <w:rPr>
          <w:rFonts w:ascii="굴림체" w:eastAsia="굴림체" w:hAnsi="굴림체" w:cs="굴림"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대한민국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정부는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2020.03.19.(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목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) 0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시부터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모든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해외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입국자를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대상으로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특별입국절차를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확대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시행</w:t>
      </w:r>
    </w:p>
    <w:p>
      <w:pPr>
        <w:ind w:firstLineChars="100" w:firstLine="220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하며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, 2020.04.01.(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) 0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이후부터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14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일간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의무화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조치를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시행합니다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.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입국학생은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또는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외부시설에서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해야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합니다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학교기숙사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격리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불가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.</w:t>
      </w:r>
    </w:p>
    <w:p>
      <w:pPr>
        <w:spacing w:after="0" w:line="276" w:lineRule="auto"/>
        <w:textAlignment w:val="baseline"/>
        <w:rPr>
          <w:rFonts w:ascii="굴림체" w:eastAsia="굴림체" w:hAnsi="굴림체" w:cs="굴림"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현재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입국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의무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기간은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14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일입니다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기간동안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매일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①자가격리앱에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상태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체크</w:t>
      </w:r>
    </w:p>
    <w:p>
      <w:pPr>
        <w:ind w:firstLineChars="100" w:firstLine="220"/>
        <w:spacing w:after="0" w:line="276" w:lineRule="auto"/>
        <w:textAlignment w:val="baseline"/>
        <w:rPr>
          <w:rFonts w:ascii="굴림체" w:eastAsia="굴림체" w:hAnsi="굴림체" w:cs="굴림"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하고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②학교에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매일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보고해야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합니다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위반시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</w:rPr>
        <w:t>1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년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징역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또는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벌금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1000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만원을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처벌</w:t>
      </w:r>
      <w:r>
        <w:rPr>
          <w:rFonts w:ascii="함초롬바탕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받을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</w:p>
    <w:p>
      <w:pPr>
        <w:ind w:firstLineChars="100" w:firstLine="220"/>
        <w:spacing w:after="0" w:line="276" w:lineRule="auto"/>
        <w:textAlignment w:val="baseline"/>
        <w:rPr>
          <w:rFonts w:ascii="굴림체" w:eastAsia="굴림체" w:hAnsi="굴림체" w:cs="굴림"/>
          <w:b/>
          <w:bCs/>
          <w:color w:val="FF0000"/>
          <w:sz w:val="22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있습니다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.</w:t>
      </w:r>
    </w:p>
    <w:p>
      <w:pPr>
        <w:pStyle w:val="a3"/>
        <w:spacing w:line="23" w:lineRule="atLeast"/>
        <w:rPr>
          <w:rFonts w:ascii="굴림체" w:eastAsia="굴림체" w:hAnsi="굴림체" w:hint="eastAsia"/>
          <w:sz w:val="28"/>
          <w:szCs w:val="22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573" w:unhideWhenUsed="1"/>
    <w:lsdException w:name="index 2" w:semiHidden="1" w:uiPriority="33573" w:unhideWhenUsed="1"/>
    <w:lsdException w:name="index 3" w:semiHidden="1" w:uiPriority="33573" w:unhideWhenUsed="1"/>
    <w:lsdException w:name="index 4" w:semiHidden="1" w:uiPriority="33573" w:unhideWhenUsed="1"/>
    <w:lsdException w:name="index 5" w:semiHidden="1" w:uiPriority="33573" w:unhideWhenUsed="1"/>
    <w:lsdException w:name="index 6" w:semiHidden="1" w:uiPriority="33573" w:unhideWhenUsed="1"/>
    <w:lsdException w:name="index 7" w:semiHidden="1" w:uiPriority="33573" w:unhideWhenUsed="1"/>
    <w:lsdException w:name="index 8" w:semiHidden="1" w:uiPriority="33573" w:unhideWhenUsed="1"/>
    <w:lsdException w:name="index 9" w:semiHidden="1" w:uiPriority="3357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3573" w:unhideWhenUsed="1"/>
    <w:lsdException w:name="footnote text" w:semiHidden="1" w:uiPriority="33573" w:unhideWhenUsed="1"/>
    <w:lsdException w:name="annotation text" w:semiHidden="1" w:uiPriority="33573" w:unhideWhenUsed="1"/>
    <w:lsdException w:name="header" w:semiHidden="1" w:uiPriority="33573" w:unhideWhenUsed="1"/>
    <w:lsdException w:name="footer" w:semiHidden="1" w:uiPriority="33573" w:unhideWhenUsed="1"/>
    <w:lsdException w:name="index heading" w:semiHidden="1" w:uiPriority="33573" w:unhideWhenUsed="1"/>
    <w:lsdException w:name="caption" w:semiHidden="1" w:unhideWhenUsed="1" w:qFormat="1"/>
    <w:lsdException w:name="table of figures" w:semiHidden="1" w:uiPriority="33573" w:unhideWhenUsed="1"/>
    <w:lsdException w:name="envelope address" w:semiHidden="1" w:uiPriority="33573" w:unhideWhenUsed="1"/>
    <w:lsdException w:name="envelope return" w:semiHidden="1" w:uiPriority="33573" w:unhideWhenUsed="1"/>
    <w:lsdException w:name="footnote reference" w:semiHidden="1" w:uiPriority="33573" w:unhideWhenUsed="1"/>
    <w:lsdException w:name="annotation reference" w:semiHidden="1" w:uiPriority="33573" w:unhideWhenUsed="1"/>
    <w:lsdException w:name="line number" w:semiHidden="1" w:uiPriority="33573" w:unhideWhenUsed="1"/>
    <w:lsdException w:name="page number" w:semiHidden="1" w:uiPriority="33573" w:unhideWhenUsed="1"/>
    <w:lsdException w:name="endnote reference" w:semiHidden="1" w:uiPriority="33573" w:unhideWhenUsed="1"/>
    <w:lsdException w:name="endnote text" w:semiHidden="1" w:uiPriority="33573" w:unhideWhenUsed="1"/>
    <w:lsdException w:name="table of authorities" w:semiHidden="1" w:uiPriority="33573" w:unhideWhenUsed="1"/>
    <w:lsdException w:name="macro" w:semiHidden="1" w:uiPriority="33573" w:unhideWhenUsed="1"/>
    <w:lsdException w:name="toa heading" w:semiHidden="1" w:uiPriority="33573" w:unhideWhenUsed="1"/>
    <w:lsdException w:name="List" w:semiHidden="1" w:uiPriority="33573" w:unhideWhenUsed="1"/>
    <w:lsdException w:name="List Bullet" w:semiHidden="1" w:uiPriority="33573" w:unhideWhenUsed="1"/>
    <w:lsdException w:name="List Number" w:semiHidden="1" w:uiPriority="33573" w:unhideWhenUsed="1"/>
    <w:lsdException w:name="List 2" w:semiHidden="1" w:uiPriority="33573" w:unhideWhenUsed="1"/>
    <w:lsdException w:name="List 3" w:semiHidden="1" w:uiPriority="33573" w:unhideWhenUsed="1"/>
    <w:lsdException w:name="List 4" w:semiHidden="1" w:uiPriority="33573" w:unhideWhenUsed="1"/>
    <w:lsdException w:name="List 5" w:semiHidden="1" w:uiPriority="33573" w:unhideWhenUsed="1"/>
    <w:lsdException w:name="List Bullet 2" w:semiHidden="1" w:uiPriority="33573" w:unhideWhenUsed="1"/>
    <w:lsdException w:name="List Bullet 3" w:semiHidden="1" w:uiPriority="33573" w:unhideWhenUsed="1"/>
    <w:lsdException w:name="List Bullet 4" w:semiHidden="1" w:uiPriority="33573" w:unhideWhenUsed="1"/>
    <w:lsdException w:name="List Bullet 5" w:semiHidden="1" w:uiPriority="33573" w:unhideWhenUsed="1"/>
    <w:lsdException w:name="List Number 2" w:semiHidden="1" w:uiPriority="33573" w:unhideWhenUsed="1"/>
    <w:lsdException w:name="List Number 3" w:semiHidden="1" w:uiPriority="33573" w:unhideWhenUsed="1"/>
    <w:lsdException w:name="List Number 4" w:semiHidden="1" w:uiPriority="33573" w:unhideWhenUsed="1"/>
    <w:lsdException w:name="List Number 5" w:semiHidden="1" w:uiPriority="33573" w:unhideWhenUsed="1"/>
    <w:lsdException w:name="Title" w:uiPriority="6406" w:qFormat="1"/>
    <w:lsdException w:name="Closing" w:semiHidden="1" w:uiPriority="33573" w:unhideWhenUsed="1"/>
    <w:lsdException w:name="Signature" w:semiHidden="1" w:uiPriority="33573" w:unhideWhenUsed="1"/>
    <w:lsdException w:name="Default Paragraph Font" w:semiHidden="1" w:uiPriority="1" w:unhideWhenUsed="1"/>
    <w:lsdException w:name="Body Text" w:semiHidden="1" w:uiPriority="33573" w:unhideWhenUsed="1"/>
    <w:lsdException w:name="Body Text Indent" w:semiHidden="1" w:uiPriority="33573" w:unhideWhenUsed="1"/>
    <w:lsdException w:name="List Continue" w:semiHidden="1" w:uiPriority="33573" w:unhideWhenUsed="1"/>
    <w:lsdException w:name="List Continue 2" w:semiHidden="1" w:uiPriority="33573" w:unhideWhenUsed="1"/>
    <w:lsdException w:name="List Continue 3" w:semiHidden="1" w:uiPriority="33573" w:unhideWhenUsed="1"/>
    <w:lsdException w:name="List Continue 4" w:semiHidden="1" w:uiPriority="33573" w:unhideWhenUsed="1"/>
    <w:lsdException w:name="List Continue 5" w:semiHidden="1" w:uiPriority="33573" w:unhideWhenUsed="1"/>
    <w:lsdException w:name="Message Header" w:semiHidden="1" w:uiPriority="33573" w:unhideWhenUsed="1"/>
    <w:lsdException w:name="Subtitle" w:uiPriority="6407" w:qFormat="1"/>
    <w:lsdException w:name="Salutation" w:semiHidden="1" w:uiPriority="33573" w:unhideWhenUsed="1"/>
    <w:lsdException w:name="Date" w:semiHidden="1" w:uiPriority="33573" w:unhideWhenUsed="1"/>
    <w:lsdException w:name="Body Text First Indent" w:semiHidden="1" w:uiPriority="33573" w:unhideWhenUsed="1"/>
    <w:lsdException w:name="Body Text First Indent 2" w:semiHidden="1" w:uiPriority="33573" w:unhideWhenUsed="1"/>
    <w:lsdException w:name="Note Heading" w:semiHidden="1" w:uiPriority="33573" w:unhideWhenUsed="1"/>
    <w:lsdException w:name="Body Text 2" w:semiHidden="1" w:uiPriority="33573" w:unhideWhenUsed="1"/>
    <w:lsdException w:name="Body Text 3" w:semiHidden="1" w:uiPriority="33573" w:unhideWhenUsed="1"/>
    <w:lsdException w:name="Body Text Indent 2" w:semiHidden="1" w:uiPriority="33573" w:unhideWhenUsed="1"/>
    <w:lsdException w:name="Body Text Indent 3" w:semiHidden="1" w:uiPriority="33573" w:unhideWhenUsed="1"/>
    <w:lsdException w:name="Block Text" w:semiHidden="1" w:uiPriority="33573" w:unhideWhenUsed="1"/>
    <w:lsdException w:name="Hyperlink" w:semiHidden="1" w:uiPriority="33573" w:unhideWhenUsed="1"/>
    <w:lsdException w:name="FollowedHyperlink" w:semiHidden="1" w:uiPriority="33573" w:unhideWhenUsed="1"/>
    <w:lsdException w:name="Strong" w:qFormat="1"/>
    <w:lsdException w:name="Emphasis" w:qFormat="1"/>
    <w:lsdException w:name="Document Map" w:semiHidden="1" w:uiPriority="33573" w:unhideWhenUsed="1"/>
    <w:lsdException w:name="Plain Text" w:semiHidden="1" w:uiPriority="33573" w:unhideWhenUsed="1"/>
    <w:lsdException w:name="E-mail Signature" w:semiHidden="1" w:uiPriority="33573" w:unhideWhenUsed="1"/>
    <w:lsdException w:name="HTML Top of Form" w:semiHidden="1" w:uiPriority="33573" w:unhideWhenUsed="1"/>
    <w:lsdException w:name="HTML Bottom of Form" w:semiHidden="1" w:uiPriority="33573" w:unhideWhenUsed="1"/>
    <w:lsdException w:name="Normal (Web)" w:semiHidden="1" w:uiPriority="33573" w:unhideWhenUsed="1"/>
    <w:lsdException w:name="HTML Acronym" w:semiHidden="1" w:uiPriority="33573" w:unhideWhenUsed="1"/>
    <w:lsdException w:name="HTML Address" w:semiHidden="1" w:uiPriority="33573" w:unhideWhenUsed="1"/>
    <w:lsdException w:name="HTML Cite" w:semiHidden="1" w:uiPriority="33573" w:unhideWhenUsed="1"/>
    <w:lsdException w:name="HTML Code" w:semiHidden="1" w:uiPriority="33573" w:unhideWhenUsed="1"/>
    <w:lsdException w:name="HTML Definition" w:semiHidden="1" w:uiPriority="33573" w:unhideWhenUsed="1"/>
    <w:lsdException w:name="HTML Keyboard" w:semiHidden="1" w:uiPriority="33573" w:unhideWhenUsed="1"/>
    <w:lsdException w:name="HTML Preformatted" w:semiHidden="1" w:uiPriority="33573" w:unhideWhenUsed="1"/>
    <w:lsdException w:name="HTML Sample" w:semiHidden="1" w:uiPriority="33573" w:unhideWhenUsed="1"/>
    <w:lsdException w:name="HTML Typewriter" w:semiHidden="1" w:uiPriority="33573" w:unhideWhenUsed="1"/>
    <w:lsdException w:name="HTML Variable" w:semiHidden="1" w:uiPriority="33573" w:unhideWhenUsed="1"/>
    <w:lsdException w:name="Normal Table" w:semiHidden="1" w:uiPriority="33573" w:unhideWhenUsed="1"/>
    <w:lsdException w:name="annotation subject" w:semiHidden="1" w:uiPriority="33573" w:unhideWhenUsed="1"/>
    <w:lsdException w:name="No List" w:semiHidden="1" w:uiPriority="33573" w:unhideWhenUsed="1"/>
    <w:lsdException w:name="Outline List 1" w:semiHidden="1" w:uiPriority="33573" w:unhideWhenUsed="1"/>
    <w:lsdException w:name="Outline List 2" w:semiHidden="1" w:uiPriority="33573" w:unhideWhenUsed="1"/>
    <w:lsdException w:name="Outline List 3" w:semiHidden="1" w:uiPriority="33573" w:unhideWhenUsed="1"/>
    <w:lsdException w:name="Table Simple 1" w:semiHidden="1" w:uiPriority="33573" w:unhideWhenUsed="1"/>
    <w:lsdException w:name="Table Simple 2" w:semiHidden="1" w:uiPriority="33573" w:unhideWhenUsed="1"/>
    <w:lsdException w:name="Table Simple 3" w:semiHidden="1" w:uiPriority="33573" w:unhideWhenUsed="1"/>
    <w:lsdException w:name="Table Classic 1" w:semiHidden="1" w:uiPriority="33573" w:unhideWhenUsed="1"/>
    <w:lsdException w:name="Table Classic 2" w:semiHidden="1" w:uiPriority="33573" w:unhideWhenUsed="1"/>
    <w:lsdException w:name="Table Classic 3" w:semiHidden="1" w:uiPriority="33573" w:unhideWhenUsed="1"/>
    <w:lsdException w:name="Table Classic 4" w:semiHidden="1" w:uiPriority="33573" w:unhideWhenUsed="1"/>
    <w:lsdException w:name="Table Colorful 1" w:semiHidden="1" w:uiPriority="33573" w:unhideWhenUsed="1"/>
    <w:lsdException w:name="Table Colorful 2" w:semiHidden="1" w:uiPriority="33573" w:unhideWhenUsed="1"/>
    <w:lsdException w:name="Table Colorful 3" w:semiHidden="1" w:uiPriority="33573" w:unhideWhenUsed="1"/>
    <w:lsdException w:name="Table Columns 1" w:semiHidden="1" w:uiPriority="33573" w:unhideWhenUsed="1"/>
    <w:lsdException w:name="Table Columns 2" w:semiHidden="1" w:uiPriority="33573" w:unhideWhenUsed="1"/>
    <w:lsdException w:name="Table Columns 3" w:semiHidden="1" w:uiPriority="33573" w:unhideWhenUsed="1"/>
    <w:lsdException w:name="Table Columns 4" w:semiHidden="1" w:uiPriority="33573" w:unhideWhenUsed="1"/>
    <w:lsdException w:name="Table Columns 5" w:semiHidden="1" w:uiPriority="33573" w:unhideWhenUsed="1"/>
    <w:lsdException w:name="Table Grid 1" w:semiHidden="1" w:uiPriority="33573" w:unhideWhenUsed="1"/>
    <w:lsdException w:name="Table Grid 2" w:semiHidden="1" w:uiPriority="33573" w:unhideWhenUsed="1"/>
    <w:lsdException w:name="Table Grid 3" w:semiHidden="1" w:uiPriority="33573" w:unhideWhenUsed="1"/>
    <w:lsdException w:name="Table Grid 4" w:semiHidden="1" w:uiPriority="33573" w:unhideWhenUsed="1"/>
    <w:lsdException w:name="Table Grid 5" w:semiHidden="1" w:uiPriority="33573" w:unhideWhenUsed="1"/>
    <w:lsdException w:name="Table Grid 6" w:semiHidden="1" w:uiPriority="33573" w:unhideWhenUsed="1"/>
    <w:lsdException w:name="Table Grid 7" w:semiHidden="1" w:uiPriority="33573" w:unhideWhenUsed="1"/>
    <w:lsdException w:name="Table Grid 8" w:semiHidden="1" w:uiPriority="33573" w:unhideWhenUsed="1"/>
    <w:lsdException w:name="Table List 1" w:semiHidden="1" w:uiPriority="33573" w:unhideWhenUsed="1"/>
    <w:lsdException w:name="Table List 2" w:semiHidden="1" w:uiPriority="33573" w:unhideWhenUsed="1"/>
    <w:lsdException w:name="Table List 3" w:semiHidden="1" w:uiPriority="33573" w:unhideWhenUsed="1"/>
    <w:lsdException w:name="Table List 4" w:semiHidden="1" w:uiPriority="33573" w:unhideWhenUsed="1"/>
    <w:lsdException w:name="Table List 5" w:semiHidden="1" w:uiPriority="33573" w:unhideWhenUsed="1"/>
    <w:lsdException w:name="Table List 6" w:semiHidden="1" w:uiPriority="33573" w:unhideWhenUsed="1"/>
    <w:lsdException w:name="Table List 7" w:semiHidden="1" w:uiPriority="33573" w:unhideWhenUsed="1"/>
    <w:lsdException w:name="Table List 8" w:semiHidden="1" w:uiPriority="33573" w:unhideWhenUsed="1"/>
    <w:lsdException w:name="Table 3D effects 1" w:semiHidden="1" w:uiPriority="33573" w:unhideWhenUsed="1"/>
    <w:lsdException w:name="Table 3D effects 2" w:semiHidden="1" w:uiPriority="33573" w:unhideWhenUsed="1"/>
    <w:lsdException w:name="Table 3D effects 3" w:semiHidden="1" w:uiPriority="33573" w:unhideWhenUsed="1"/>
    <w:lsdException w:name="Table Contemporary" w:semiHidden="1" w:uiPriority="33573" w:unhideWhenUsed="1"/>
    <w:lsdException w:name="Table Elegant" w:semiHidden="1" w:uiPriority="33573" w:unhideWhenUsed="1"/>
    <w:lsdException w:name="Table Professional" w:semiHidden="1" w:uiPriority="33573" w:unhideWhenUsed="1"/>
    <w:lsdException w:name="Table Subtle 1" w:semiHidden="1" w:uiPriority="33573" w:unhideWhenUsed="1"/>
    <w:lsdException w:name="Table Subtle 2" w:semiHidden="1" w:uiPriority="33573" w:unhideWhenUsed="1"/>
    <w:lsdException w:name="Table Web 1" w:semiHidden="1" w:uiPriority="33573" w:unhideWhenUsed="1"/>
    <w:lsdException w:name="Table Web 2" w:semiHidden="1" w:uiPriority="33573" w:unhideWhenUsed="1"/>
    <w:lsdException w:name="Table Web 3" w:semiHidden="1" w:uiPriority="33573" w:unhideWhenUsed="1"/>
    <w:lsdException w:name="Balloon Text" w:semiHidden="1" w:uiPriority="33573" w:unhideWhenUsed="1"/>
    <w:lsdException w:name="Table Theme" w:semiHidden="1" w:uiPriority="33573" w:unhideWhenUsed="1"/>
    <w:lsdException w:name="Placeholder Text" w:semiHidden="1" w:uiPriority="3357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3357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60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4">
    <w:name w:val="기본 설정값"/>
    <w:basedOn w:val="a"/>
    <w:pPr>
      <w:wordWrap/>
      <w:jc w:val="left"/>
      <w:spacing w:after="0" w:line="240" w:lineRule="auto"/>
      <w:textAlignment w:val="baseline"/>
    </w:pPr>
    <w:rPr>
      <w:rFonts w:ascii="Arial Unicode MS" w:eastAsia="굴림" w:hAnsi="굴림" w:cs="굴림"/>
      <w:color w:val="000000"/>
      <w:sz w:val="2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2021-06-07T06:17:00Z</dcterms:created>
  <dcterms:modified xsi:type="dcterms:W3CDTF">2021-06-15T07:44:05Z</dcterms:modified>
  <cp:version>1000.0100.01</cp:version>
</cp:coreProperties>
</file>