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2"/>
        <w:gridCol w:w="5586"/>
      </w:tblGrid>
      <w:tr>
        <w:trPr>
          <w:jc w:val="center"/>
          <w:trHeight w:val="6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009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宋体" w:eastAsia="宋体" w:hAnsi="宋体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宋体" w:eastAsia="宋体" w:hAnsi="宋体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513" w:hRule="atLeast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3"/>
              <w:wordWrap/>
              <w:jc w:val="center"/>
              <w:spacing w:line="240" w:lineRule="auto"/>
              <w:rPr>
                <w:lang w:eastAsia="zh-CN"/>
                <w:rFonts w:ascii="宋体" w:eastAsia="宋体" w:hAnsi="宋体" w:hint="eastAsia"/>
                <w:b/>
              </w:rPr>
            </w:pPr>
            <w:r>
              <w:rPr>
                <w:lang w:eastAsia="zh-CN"/>
                <w:rFonts w:ascii="宋体" w:eastAsia="宋体" w:hAnsi="宋体" w:cs="Helvetica"/>
                <w:b/>
                <w:bCs/>
                <w:sz w:val="32"/>
                <w:szCs w:val="28"/>
              </w:rPr>
              <w:t xml:space="preserve">2021-2 </w:t>
            </w:r>
            <w:r>
              <w:rPr>
                <w:lang w:eastAsia="zh-CN"/>
                <w:rFonts w:ascii="宋体" w:eastAsia="宋体" w:hAnsi="宋体" w:cs="Helvetica" w:hint="eastAsia"/>
                <w:b/>
                <w:bCs/>
                <w:sz w:val="32"/>
                <w:szCs w:val="28"/>
              </w:rPr>
              <w:t>入国及</w:t>
            </w:r>
            <w:r>
              <w:rPr>
                <w:lang w:eastAsia="zh-CN"/>
                <w:rFonts w:ascii="宋体" w:eastAsia="宋体" w:hAnsi="宋体" w:cs="함초롬바탕" w:hint="eastAsia"/>
                <w:b/>
                <w:bCs/>
                <w:sz w:val="32"/>
                <w:szCs w:val="28"/>
              </w:rPr>
              <w:t>复学申请相关公告</w:t>
            </w:r>
            <w:r>
              <w:rPr>
                <w:lang w:eastAsia="zh-CN"/>
                <w:rFonts w:ascii="宋体" w:eastAsia="宋体" w:hAnsi="宋体" w:cs="함초롬바탕" w:hint="eastAsia"/>
                <w:b/>
                <w:bCs/>
                <w:sz w:val="32"/>
                <w:szCs w:val="28"/>
                <w:rtl w:val="off"/>
              </w:rPr>
              <w:t>（人</w:t>
            </w:r>
            <w:r>
              <w:rPr>
                <w:lang w:eastAsia="zh-CN"/>
                <w:rFonts w:ascii="宋体" w:eastAsia="宋体" w:hAnsi="宋体" w:cs="함초롬바탕" w:hint="eastAsia"/>
                <w:b/>
                <w:bCs/>
                <w:sz w:val="32"/>
                <w:szCs w:val="28"/>
                <w:rtl w:val="off"/>
              </w:rPr>
              <w:t>文校</w:t>
            </w:r>
            <w:r>
              <w:rPr>
                <w:lang w:eastAsia="zh-CN"/>
                <w:rFonts w:ascii="宋体" w:eastAsia="宋体" w:hAnsi="宋体" w:cs="함초롬바탕" w:hint="eastAsia"/>
                <w:b/>
                <w:bCs/>
                <w:sz w:val="32"/>
                <w:szCs w:val="28"/>
                <w:rtl w:val="off"/>
              </w:rPr>
              <w:t>区，首</w:t>
            </w:r>
            <w:r>
              <w:rPr>
                <w:lang w:eastAsia="zh-CN"/>
                <w:rFonts w:ascii="宋体" w:eastAsia="宋体" w:hAnsi="宋体" w:cs="함초롬바탕" w:hint="eastAsia"/>
                <w:b/>
                <w:bCs/>
                <w:sz w:val="32"/>
                <w:szCs w:val="28"/>
                <w:rtl w:val="off"/>
              </w:rPr>
              <w:t>尔）</w:t>
            </w:r>
          </w:p>
        </w:tc>
      </w:tr>
      <w:tr>
        <w:trPr>
          <w:jc w:val="center"/>
          <w:trHeight w:val="76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33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eastAsia="zh-CN"/>
                <w:rFonts w:ascii="宋体" w:eastAsia="宋体" w:hAnsi="宋体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lang w:eastAsia="zh-CN"/>
                <w:rFonts w:ascii="宋体" w:eastAsia="宋体" w:hAnsi="宋体" w:cs="굴림"/>
                <w:color w:val="000000"/>
                <w:sz w:val="2"/>
                <w:szCs w:val="2"/>
                <w:kern w:val="0"/>
                <w:spacing w:val="-10"/>
              </w:rPr>
            </w:pPr>
          </w:p>
        </w:tc>
      </w:tr>
    </w:tbl>
    <w:p>
      <w:pPr>
        <w:tabs>
          <w:tab w:val="right" w:pos="9024" w:leader="middleDot"/>
        </w:tabs>
        <w:spacing w:after="0" w:before="100" w:line="276" w:lineRule="auto"/>
        <w:textAlignment w:val="baseline"/>
        <w:rPr>
          <w:lang w:eastAsia="zh-CN"/>
          <w:rFonts w:ascii="宋体" w:eastAsia="宋体" w:hAnsi="宋体" w:cs="宋体"/>
          <w:b/>
          <w:bCs/>
          <w:color w:val="000000"/>
          <w:sz w:val="22"/>
          <w:kern w:val="0"/>
        </w:rPr>
      </w:pPr>
    </w:p>
    <w:p>
      <w:pPr>
        <w:tabs>
          <w:tab w:val="right" w:pos="9024" w:leader="middleDot"/>
        </w:tabs>
        <w:spacing w:after="0" w:before="100" w:line="276" w:lineRule="auto"/>
        <w:textAlignment w:val="baseline"/>
        <w:rPr>
          <w:lang w:eastAsia="zh-CN"/>
          <w:rFonts w:ascii="宋体" w:eastAsia="宋体" w:hAnsi="宋体" w:cs="굴림"/>
          <w:color w:val="000000"/>
          <w:szCs w:val="20"/>
          <w:kern w:val="0"/>
        </w:rPr>
      </w:pPr>
      <w:r>
        <w:rPr>
          <w:lang w:eastAsia="ko-KR"/>
          <w:rFonts w:ascii="宋体" w:eastAsia="宋体" w:hAnsi="宋体" w:cs="宋体"/>
          <w:b/>
          <w:bCs/>
          <w:color w:val="000000"/>
          <w:sz w:val="22"/>
          <w:kern w:val="0"/>
          <w:rtl w:val="off"/>
        </w:rPr>
        <w:t>①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对象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: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2021-2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学期入国及复学申请同学们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（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需要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重新办理签证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的人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员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）</w:t>
      </w:r>
    </w:p>
    <w:p>
      <w:pPr>
        <w:tabs>
          <w:tab w:val="right" w:pos="9024" w:leader="middleDot"/>
        </w:tabs>
        <w:spacing w:after="0" w:before="200" w:line="276" w:lineRule="auto"/>
        <w:textAlignment w:val="baseline"/>
        <w:rPr>
          <w:lang w:eastAsia="zh-CN"/>
          <w:rFonts w:ascii="宋体" w:eastAsia="宋体" w:hAnsi="宋体" w:cs="굴림" w:hint="eastAsia"/>
          <w:color w:val="000000"/>
          <w:szCs w:val="20"/>
          <w:kern w:val="0"/>
        </w:rPr>
      </w:pPr>
      <w:r>
        <w:rPr>
          <w:lang w:eastAsia="ko-KR"/>
          <w:rFonts w:ascii="宋体" w:eastAsia="宋体" w:hAnsi="宋体" w:cs="宋体"/>
          <w:b/>
          <w:bCs/>
          <w:color w:val="000000"/>
          <w:sz w:val="22"/>
          <w:kern w:val="0"/>
          <w:rtl w:val="off"/>
        </w:rPr>
        <w:t>②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入国及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复学申请期间：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2021年06月11日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(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周五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)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至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07月31日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(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周六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) (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办理签证需要1-2个月的时间)</w:t>
      </w:r>
    </w:p>
    <w:p>
      <w:pPr>
        <w:tabs>
          <w:tab w:val="right" w:pos="9024" w:leader="middleDot"/>
        </w:tabs>
        <w:spacing w:after="0" w:before="200" w:line="276" w:lineRule="auto"/>
        <w:textAlignment w:val="baseline"/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</w:pPr>
      <w:r>
        <w:rPr>
          <w:lang w:eastAsia="ko-KR"/>
          <w:rFonts w:ascii="宋体" w:eastAsia="宋体" w:hAnsi="宋体" w:cs="宋体"/>
          <w:b/>
          <w:bCs/>
          <w:color w:val="000000"/>
          <w:sz w:val="22"/>
          <w:kern w:val="0"/>
          <w:rtl w:val="off"/>
        </w:rPr>
        <w:t>③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入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国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</w:rPr>
        <w:t>期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间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</w:rPr>
        <w:t>：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  <w:rtl w:val="off"/>
        </w:rPr>
        <w:t>考虑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  <w:rtl w:val="off"/>
        </w:rPr>
        <w:t>到入国后隔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  <w:rtl w:val="off"/>
        </w:rPr>
        <w:t>离两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  <w:rtl w:val="off"/>
        </w:rPr>
        <w:t>周，请同学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  <w:rtl w:val="off"/>
        </w:rPr>
        <w:t>们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2021年8月15日（周日）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之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前回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韩。</w:t>
      </w:r>
    </w:p>
    <w:p>
      <w:pPr>
        <w:tabs>
          <w:tab w:val="right" w:pos="9024" w:leader="middleDot"/>
        </w:tabs>
        <w:spacing w:after="0" w:before="200" w:line="276" w:lineRule="auto"/>
        <w:textAlignment w:val="baseline"/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</w:pP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 xml:space="preserve">              有特殊情况不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能8月15日前不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能回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韩的同学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们请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在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9月12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日（周日</w:t>
      </w:r>
      <w:r>
        <w:rPr>
          <w:lang w:eastAsia="zh-CN"/>
          <w:rFonts w:asciiTheme="minorEastAsia" w:hAnsiTheme="minorEastAsia" w:cs="굴림"/>
          <w:b/>
          <w:bCs/>
          <w:color w:val="000000"/>
          <w:sz w:val="22"/>
          <w:kern w:val="0"/>
        </w:rPr>
        <w:t>）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之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前回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韩。</w:t>
      </w:r>
      <w:r>
        <w:rPr>
          <w:lang w:eastAsia="zh-CN"/>
          <w:rFonts w:ascii="宋体" w:eastAsia="宋体" w:hAnsi="宋体" w:cs="굴림"/>
          <w:b/>
          <w:bCs/>
          <w:color w:val="000000"/>
          <w:sz w:val="22"/>
          <w:kern w:val="0"/>
        </w:rPr>
        <w:t xml:space="preserve"> </w:t>
      </w:r>
    </w:p>
    <w:p>
      <w:pPr>
        <w:tabs>
          <w:tab w:val="right" w:pos="9024" w:leader="middleDot"/>
        </w:tabs>
        <w:spacing w:after="0" w:before="200" w:line="276" w:lineRule="auto"/>
        <w:textAlignment w:val="baseline"/>
        <w:rPr>
          <w:lang w:eastAsia="zh-CN"/>
          <w:rFonts w:ascii="宋体" w:eastAsia="宋体" w:hAnsi="宋体" w:cs="굴림"/>
          <w:color w:val="000000"/>
          <w:szCs w:val="20"/>
          <w:kern w:val="0"/>
        </w:rPr>
      </w:pPr>
      <w:r>
        <w:rPr>
          <w:lang w:eastAsia="zh-CN"/>
          <w:rFonts w:ascii="宋体" w:eastAsia="宋体" w:hAnsi="宋体" w:cs="굴림"/>
          <w:b/>
          <w:bCs/>
          <w:color w:val="000000"/>
          <w:sz w:val="22"/>
          <w:kern w:val="0"/>
          <w:rtl w:val="off"/>
        </w:rPr>
        <w:t xml:space="preserve">             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9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月1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  <w:rtl w:val="off"/>
        </w:rPr>
        <w:t>2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>日以后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签证将被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自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动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取消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，并无法入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国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。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耽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误出国时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间导致缺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勤，后果自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  <w:rtl w:val="off"/>
        </w:rPr>
        <w:t>负。</w:t>
      </w:r>
    </w:p>
    <w:p>
      <w:pPr>
        <w:tabs>
          <w:tab w:val="right" w:pos="9024" w:leader="middleDot"/>
        </w:tabs>
        <w:spacing w:after="0" w:before="200" w:line="276" w:lineRule="auto"/>
        <w:textAlignment w:val="baseline"/>
        <w:rPr>
          <w:lang w:eastAsia="zh-CN"/>
          <w:rFonts w:ascii="宋体" w:eastAsia="宋体" w:hAnsi="宋体" w:cs="굴림"/>
          <w:color w:val="000000"/>
          <w:szCs w:val="20"/>
          <w:kern w:val="0"/>
        </w:rPr>
      </w:pPr>
      <w:r>
        <w:rPr>
          <w:lang w:eastAsia="ko-KR"/>
          <w:rFonts w:ascii="宋体" w:eastAsia="宋体" w:hAnsi="宋体" w:cs="宋体"/>
          <w:b/>
          <w:bCs/>
          <w:color w:val="000000"/>
          <w:sz w:val="22"/>
          <w:kern w:val="0"/>
          <w:rtl w:val="off"/>
        </w:rPr>
        <w:t>④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开学日：2021年09月01日（周三）</w:t>
      </w:r>
    </w:p>
    <w:p>
      <w:pPr>
        <w:spacing w:after="0" w:line="240" w:lineRule="auto"/>
        <w:textAlignment w:val="baseline"/>
        <w:rPr>
          <w:lang w:eastAsia="zh-CN"/>
          <w:rFonts w:ascii="宋体" w:eastAsia="宋体" w:hAnsi="宋体" w:cs="굴림"/>
          <w:b/>
          <w:bCs/>
          <w:color w:val="FF0000"/>
          <w:sz w:val="22"/>
          <w:kern w:val="0"/>
          <w:spacing w:val="-10"/>
        </w:rPr>
      </w:pPr>
    </w:p>
    <w:p>
      <w:pPr>
        <w:jc w:val="both"/>
        <w:spacing w:after="0" w:line="360" w:lineRule="auto"/>
        <w:textAlignment w:val="baseline"/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</w:rPr>
      </w:pP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</w:rPr>
        <w:t>※</w:t>
      </w: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  <w:rtl w:val="off"/>
        </w:rPr>
        <w:t xml:space="preserve"> </w:t>
      </w: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</w:rPr>
        <w:t>2021年第二学期授课方式为对面/非对面课程（线下/线上）同时进行。下学期对面授课比率较大，即使学期初线上的课程也会在学期中改变授课方式，可能变为线下对面授课。我校会考虑疫情的趋势来运行一切学事及授课。在对面课程多的情况下，同学们将不可能在国外（本国）进行线上课程。所以确定要在2021-2学期复学或者入学的同学们，请在9月12日前入韩国完成</w:t>
      </w: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  <w:rtl w:val="off"/>
        </w:rPr>
        <w:t>开</w:t>
      </w: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  <w:rtl w:val="off"/>
        </w:rPr>
        <w:t>学</w:t>
      </w:r>
      <w:r>
        <w:rPr>
          <w:lang w:eastAsia="zh-CN"/>
          <w:rFonts w:ascii="宋体" w:eastAsia="宋体" w:hAnsi="宋体" w:cs="굴림" w:hint="eastAsia"/>
          <w:b/>
          <w:bCs/>
          <w:color w:val="0000FF"/>
          <w:sz w:val="22"/>
          <w:kern w:val="0"/>
          <w:spacing w:val="-10"/>
        </w:rPr>
        <w:t>报到。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  <w:b/>
          <w:color w:val="0000FF"/>
        </w:rPr>
      </w:pPr>
      <w:r>
        <w:rPr>
          <w:lang w:eastAsia="zh-CN"/>
          <w:rFonts w:ascii="宋体" w:eastAsia="宋体" w:hAnsi="宋体" w:hint="eastAsia"/>
          <w:b/>
          <w:bCs/>
          <w:color w:val="0000FF"/>
          <w:spacing w:val="-10"/>
        </w:rPr>
        <w:t xml:space="preserve">※ </w:t>
      </w:r>
      <w:r>
        <w:rPr>
          <w:lang w:eastAsia="zh-CN"/>
          <w:rFonts w:ascii="宋体" w:eastAsia="宋体" w:hAnsi="宋体" w:cs="Arial Unicode MS" w:hint="eastAsia"/>
          <w:b/>
          <w:color w:val="0000FF"/>
        </w:rPr>
        <w:t>本人必须确认</w:t>
      </w:r>
      <w:r>
        <w:rPr>
          <w:lang w:eastAsia="zh-CN"/>
          <w:rFonts w:ascii="宋体" w:eastAsia="宋体" w:hAnsi="宋体"/>
          <w:b/>
          <w:color w:val="0000FF"/>
        </w:rPr>
        <w:t>myiweb</w:t>
      </w:r>
      <w:r>
        <w:rPr>
          <w:lang w:eastAsia="zh-CN"/>
          <w:rFonts w:ascii="宋体" w:eastAsia="宋体" w:hAnsi="宋体" w:cs="Arial Unicode MS" w:hint="eastAsia"/>
          <w:b/>
          <w:color w:val="0000FF"/>
        </w:rPr>
        <w:t>上邮箱地址</w:t>
      </w:r>
      <w:r>
        <w:rPr>
          <w:lang w:eastAsia="zh-CN"/>
          <w:rFonts w:ascii="宋体" w:eastAsia="宋体" w:hAnsi="宋体" w:cs="Arial Unicode MS" w:hint="eastAsia"/>
          <w:b/>
          <w:color w:val="0000FF"/>
        </w:rPr>
        <w:t>，若不一样，一定要修改。</w:t>
      </w:r>
    </w:p>
    <w:p>
      <w:pPr>
        <w:pStyle w:val="a4"/>
        <w:wordWrap w:val="off"/>
        <w:jc w:val="both"/>
        <w:spacing w:line="276" w:lineRule="auto"/>
        <w:rPr>
          <w:rFonts w:ascii="宋体" w:eastAsia="宋体" w:hAnsi="宋体" w:hint="eastAsia"/>
          <w:b/>
          <w:color w:val="0000FF"/>
        </w:rPr>
      </w:pPr>
    </w:p>
    <w:p>
      <w:pPr>
        <w:wordWrap/>
        <w:jc w:val="left"/>
        <w:spacing w:after="0" w:line="276" w:lineRule="auto"/>
        <w:textAlignment w:val="baseline"/>
        <w:rPr>
          <w:lang w:eastAsia="zh-CN"/>
          <w:rFonts w:ascii="宋体" w:eastAsia="宋体" w:hAnsi="宋体" w:cs="새굴림"/>
          <w:b/>
          <w:bCs/>
          <w:color w:val="000000"/>
          <w:sz w:val="24"/>
          <w:szCs w:val="24"/>
          <w:kern w:val="0"/>
        </w:rPr>
      </w:pPr>
      <w:r>
        <w:rPr>
          <w:lang w:eastAsia="zh-CN"/>
          <w:rFonts w:ascii="宋体" w:eastAsia="宋体" w:hAnsi="宋体" w:cs="굴림" w:hint="eastAsia"/>
          <w:b/>
          <w:bCs/>
          <w:color w:val="000000"/>
          <w:sz w:val="24"/>
          <w:szCs w:val="24"/>
          <w:kern w:val="0"/>
        </w:rPr>
        <w:t xml:space="preserve">◆ </w:t>
      </w:r>
      <w:r>
        <w:rPr>
          <w:lang w:eastAsia="zh-CN"/>
          <w:rFonts w:ascii="宋体" w:eastAsia="宋体" w:hAnsi="宋体" w:cs="굴림" w:hint="eastAsia"/>
          <w:b/>
          <w:bCs/>
          <w:color w:val="000000"/>
          <w:sz w:val="24"/>
          <w:szCs w:val="24"/>
          <w:kern w:val="0"/>
        </w:rPr>
        <w:t>入国及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4"/>
          <w:szCs w:val="24"/>
          <w:kern w:val="0"/>
        </w:rPr>
        <w:t>复学申请过程</w:t>
      </w:r>
    </w:p>
    <w:p>
      <w:pPr>
        <w:pStyle w:val="a4"/>
        <w:wordWrap w:val="off"/>
        <w:spacing w:line="384" w:lineRule="auto"/>
        <w:rPr>
          <w:lang w:eastAsia="zh-CN"/>
          <w:rFonts w:ascii="宋体" w:eastAsia="宋体" w:hAnsi="宋体" w:hint="eastAsia"/>
          <w:b/>
          <w:color w:val="FF0000"/>
        </w:rPr>
      </w:pPr>
      <w:r>
        <w:rPr>
          <w:lang w:eastAsia="zh-CN"/>
          <w:rFonts w:ascii="宋体" w:eastAsia="宋体" w:hAnsi="宋体" w:hint="eastAsia"/>
          <w:b/>
          <w:bCs/>
          <w:color w:val="FF0000"/>
          <w:sz w:val="24"/>
          <w:spacing w:val="-10"/>
        </w:rPr>
        <w:t xml:space="preserve">※ </w:t>
      </w:r>
      <w:r>
        <w:rPr>
          <w:lang w:eastAsia="zh-CN"/>
          <w:rFonts w:ascii="宋体" w:eastAsia="宋体" w:hAnsi="宋体" w:cs="Arial Unicode MS" w:hint="eastAsia"/>
          <w:b/>
          <w:color w:val="FF0000"/>
        </w:rPr>
        <w:t>注意：一旦申请复学，收到签证相关文件后，不可取消复学申请。希望同学们深思熟虑后再作决定。</w:t>
      </w:r>
    </w:p>
    <w:p>
      <w:pPr>
        <w:spacing w:after="0" w:line="360" w:lineRule="auto"/>
        <w:textAlignment w:val="baseline"/>
        <w:rPr>
          <w:lang w:eastAsia="zh-CN"/>
          <w:rFonts w:ascii="宋体" w:eastAsia="宋体" w:hAnsi="宋体" w:cs="굴림" w:hint="eastAsia"/>
          <w:color w:val="000000"/>
          <w:sz w:val="22"/>
          <w:kern w:val="0"/>
        </w:rPr>
      </w:pPr>
      <w:r>
        <w:rPr>
          <w:lang w:eastAsia="zh-CN"/>
          <w:rFonts w:ascii="宋体" w:eastAsia="宋体" w:hAnsi="宋体" w:cs="굴림"/>
          <w:color w:val="000000"/>
          <w:sz w:val="22"/>
          <w:kern w:val="0"/>
        </w:rPr>
        <w:t>1.</w:t>
      </w:r>
      <w:r>
        <w:rPr>
          <w:lang w:eastAsia="zh-CN"/>
          <w:rFonts w:ascii="宋体" w:eastAsia="宋体" w:hAnsi="宋体" w:cs="굴림"/>
          <w:b/>
          <w:bCs/>
          <w:color w:val="000000"/>
          <w:sz w:val="22"/>
          <w:kern w:val="0"/>
          <w:rtl w:val="off"/>
        </w:rPr>
        <w:t>（学</w:t>
      </w:r>
      <w:r>
        <w:rPr>
          <w:lang w:eastAsia="zh-CN"/>
          <w:rFonts w:ascii="宋体" w:eastAsia="宋体" w:hAnsi="宋体" w:cs="굴림"/>
          <w:b/>
          <w:bCs/>
          <w:color w:val="000000"/>
          <w:sz w:val="22"/>
          <w:kern w:val="0"/>
          <w:rtl w:val="off"/>
        </w:rPr>
        <w:t>生）</w:t>
      </w:r>
      <w:r>
        <w:rPr>
          <w:lang w:eastAsia="zh-CN"/>
          <w:rFonts w:ascii="宋体" w:eastAsia="宋体" w:hAnsi="宋体" w:cs="굴림"/>
          <w:b/>
          <w:bCs/>
          <w:color w:val="000000"/>
          <w:sz w:val="22"/>
          <w:kern w:val="0"/>
        </w:rPr>
        <w:t>在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线</w:t>
      </w:r>
      <w:r>
        <w:rPr>
          <w:lang w:eastAsia="zh-CN"/>
          <w:rFonts w:ascii="宋体" w:eastAsia="宋体" w:hAnsi="宋体" w:cs="굴림체" w:hint="eastAsia"/>
          <w:b/>
          <w:bCs/>
          <w:color w:val="000000"/>
          <w:sz w:val="22"/>
          <w:kern w:val="0"/>
        </w:rPr>
        <w:t>申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2"/>
          <w:kern w:val="0"/>
        </w:rPr>
        <w:t>请</w:t>
      </w:r>
      <w:r>
        <w:rPr>
          <w:lang w:eastAsia="zh-CN"/>
          <w:rFonts w:ascii="宋体" w:eastAsia="宋体" w:hAnsi="宋体" w:cs="굴림체" w:hint="eastAsia"/>
          <w:color w:val="000000"/>
          <w:sz w:val="22"/>
          <w:kern w:val="0"/>
        </w:rPr>
        <w:t>：</w:t>
      </w:r>
      <w:r>
        <w:rPr>
          <w:lang w:eastAsia="zh-CN"/>
          <w:rFonts w:ascii="宋体" w:eastAsia="宋体" w:hAnsi="宋体" w:cs="굴림" w:hint="eastAsia"/>
          <w:color w:val="800080"/>
          <w:sz w:val="22"/>
          <w:kern w:val="0"/>
          <w:u w:val="single" w:color="800080"/>
        </w:rPr>
        <w:t xml:space="preserve"> http://naver.me/xaP3tQEQ</w:t>
      </w:r>
      <w:r>
        <w:rPr>
          <w:lang w:eastAsia="zh-CN"/>
          <w:rFonts w:ascii="宋体" w:eastAsia="宋体" w:hAnsi="宋体" w:cs="굴림"/>
          <w:color w:val="800080"/>
          <w:sz w:val="22"/>
          <w:kern w:val="0"/>
        </w:rPr>
        <w:t xml:space="preserve"> </w:t>
      </w:r>
      <w:r>
        <w:rPr>
          <w:lang w:eastAsia="zh-CN"/>
          <w:rFonts w:ascii="宋体" w:eastAsia="宋体" w:hAnsi="宋体" w:cs="Arial Unicode MS" w:hint="eastAsia"/>
        </w:rPr>
        <w:t>个人信息均为必填项，请再次确认是否有误！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hint="eastAsia"/>
        </w:rPr>
      </w:pPr>
      <w:r>
        <w:rPr>
          <w:lang w:eastAsia="zh-CN"/>
          <w:rFonts w:ascii="宋体" w:eastAsia="宋体" w:hAnsi="宋体" w:hint="eastAsia"/>
        </w:rPr>
        <w:t>2.</w:t>
      </w:r>
      <w:r>
        <w:rPr>
          <w:lang w:eastAsia="zh-CN"/>
          <w:rFonts w:ascii="宋体" w:eastAsia="宋体" w:hAnsi="宋体" w:cs="Arial Unicode MS" w:hint="eastAsia"/>
          <w:b/>
          <w:bCs/>
        </w:rPr>
        <w:t>（国际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交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流</w:t>
      </w:r>
      <w:r>
        <w:rPr>
          <w:lang w:eastAsia="zh-CN"/>
          <w:rFonts w:ascii="宋体" w:eastAsia="宋体" w:hAnsi="宋体" w:cs="Arial Unicode MS" w:hint="eastAsia"/>
          <w:b/>
          <w:bCs/>
        </w:rPr>
        <w:t>处）</w:t>
      </w:r>
      <w:r>
        <w:rPr>
          <w:lang w:eastAsia="zh-CN"/>
          <w:rFonts w:ascii="宋体" w:eastAsia="宋体" w:hAnsi="宋体" w:hint="eastAsia"/>
        </w:rPr>
        <w:t>我校</w:t>
      </w:r>
      <w:r>
        <w:rPr>
          <w:lang w:eastAsia="zh-CN"/>
          <w:rFonts w:ascii="宋体" w:eastAsia="宋体" w:hAnsi="宋体" w:cs="새굴림" w:hint="eastAsia"/>
        </w:rPr>
        <w:t>国际处</w:t>
      </w:r>
      <w:r>
        <w:rPr>
          <w:lang w:eastAsia="zh-CN"/>
          <w:rFonts w:ascii="宋体" w:eastAsia="宋体" w:hAnsi="宋体" w:cs="Arial Unicode MS" w:hint="eastAsia"/>
        </w:rPr>
        <w:t>向申请复学的学生们发送学费缴纳单</w:t>
      </w:r>
      <w:r>
        <w:rPr>
          <w:lang w:eastAsia="zh-CN"/>
          <w:rFonts w:ascii="宋体" w:eastAsia="宋体" w:hAnsi="宋体" w:cs="Arial Unicode MS" w:hint="eastAsia"/>
          <w:rtl w:val="off"/>
        </w:rPr>
        <w:t>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zh-CN"/>
          <w:rFonts w:ascii="宋体" w:eastAsia="宋体" w:hAnsi="宋体" w:hint="eastAsia"/>
        </w:rPr>
        <w:t>3.</w:t>
      </w:r>
      <w:r>
        <w:rPr>
          <w:lang w:eastAsia="zh-CN"/>
          <w:rFonts w:ascii="宋体" w:eastAsia="宋体" w:hAnsi="宋体" w:cs="Arial Unicode MS" w:hint="eastAsia"/>
          <w:b/>
          <w:bCs/>
        </w:rPr>
        <w:t>（学生）</w:t>
      </w:r>
      <w:r>
        <w:rPr>
          <w:lang w:eastAsia="zh-CN"/>
          <w:rFonts w:ascii="宋体" w:eastAsia="宋体" w:hAnsi="宋体" w:cs="Arial Unicode MS" w:hint="eastAsia"/>
        </w:rPr>
        <w:t>按照缴纳单上的金额汇款到</w:t>
      </w:r>
      <w:r>
        <w:rPr>
          <w:lang w:eastAsia="zh-CN"/>
          <w:rFonts w:ascii="宋体" w:eastAsia="宋体" w:hAnsi="宋体" w:cs="Arial Unicode MS" w:hint="eastAsia"/>
        </w:rPr>
        <w:t>国际处本科学部的存折账号里。</w:t>
      </w:r>
      <w:r>
        <w:rPr>
          <w:lang w:eastAsia="zh-CN"/>
          <w:rFonts w:ascii="宋体" w:eastAsia="宋体" w:hAnsi="宋体" w:cs="Arial Unicode MS" w:hint="eastAsia"/>
        </w:rPr>
        <w:t>必须备注学生本人的</w:t>
      </w:r>
      <w:r>
        <w:rPr>
          <w:lang w:eastAsia="zh-CN"/>
          <w:rFonts w:ascii="宋体" w:eastAsia="宋体" w:hAnsi="宋体" w:cs="Arial Unicode MS" w:hint="eastAsia"/>
        </w:rPr>
        <w:t>姓名，</w:t>
      </w:r>
      <w:r>
        <w:rPr>
          <w:lang w:eastAsia="zh-CN"/>
          <w:rFonts w:ascii="宋体" w:eastAsia="宋体" w:hAnsi="宋体" w:cs="Arial Unicode MS" w:hint="eastAsia"/>
        </w:rPr>
        <w:t>学号。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ko-KR"/>
          <w:rFonts w:ascii="宋体" w:eastAsia="宋体" w:hAnsi="宋体" w:cs="Arial Unicode MS" w:hint="eastAsia"/>
          <w:rtl w:val="off"/>
        </w:rPr>
        <w:t xml:space="preserve">          </w:t>
      </w:r>
      <w:r>
        <w:rPr>
          <w:lang w:eastAsia="zh-CN"/>
          <w:rFonts w:ascii="宋体" w:eastAsia="宋体" w:hAnsi="宋体" w:cs="Arial Unicode MS" w:hint="eastAsia"/>
        </w:rPr>
        <w:t>如果不能备注学生姓名或学号时，请将汇款收据发送给负责老师。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zh-CN"/>
          <w:rFonts w:ascii="宋体" w:eastAsia="宋体" w:hAnsi="宋体" w:hint="eastAsia"/>
        </w:rPr>
        <w:t>4.</w:t>
      </w:r>
      <w:r>
        <w:rPr>
          <w:lang w:eastAsia="zh-CN"/>
          <w:rFonts w:ascii="宋体" w:eastAsia="宋体" w:hAnsi="宋体" w:cs="Arial Unicode MS" w:hint="eastAsia"/>
          <w:b/>
          <w:bCs/>
        </w:rPr>
        <w:t>（国际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交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流</w:t>
      </w:r>
      <w:r>
        <w:rPr>
          <w:lang w:eastAsia="zh-CN"/>
          <w:rFonts w:ascii="宋体" w:eastAsia="宋体" w:hAnsi="宋体" w:cs="Arial Unicode MS" w:hint="eastAsia"/>
          <w:b/>
          <w:bCs/>
        </w:rPr>
        <w:t>处）</w:t>
      </w:r>
      <w:r>
        <w:rPr>
          <w:lang w:eastAsia="zh-CN"/>
          <w:rFonts w:ascii="宋体" w:eastAsia="宋体" w:hAnsi="宋体" w:cs="Arial Unicode MS" w:hint="eastAsia"/>
        </w:rPr>
        <w:t>确认学费缴纳后，将在</w:t>
      </w:r>
      <w:r>
        <w:rPr>
          <w:lang w:eastAsia="zh-CN"/>
          <w:rFonts w:ascii="宋体" w:eastAsia="宋体" w:hAnsi="宋体"/>
        </w:rPr>
        <w:t>2</w:t>
      </w:r>
      <w:r>
        <w:rPr>
          <w:lang w:eastAsia="zh-CN"/>
          <w:rFonts w:ascii="宋体" w:eastAsia="宋体" w:hAnsi="宋体" w:cs="Arial Unicode MS" w:hint="eastAsia"/>
        </w:rPr>
        <w:t>周内通过邮件形式发送签证相关材料。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hint="eastAsia"/>
        </w:rPr>
      </w:pPr>
    </w:p>
    <w:p>
      <w:pPr>
        <w:spacing w:after="0" w:line="240" w:lineRule="auto"/>
        <w:textAlignment w:val="baseline"/>
        <w:rPr>
          <w:lang w:eastAsia="zh-CN"/>
          <w:rFonts w:ascii="宋体" w:eastAsia="宋体" w:hAnsi="宋体" w:cs="굴림"/>
          <w:color w:val="000000"/>
          <w:szCs w:val="20"/>
          <w:kern w:val="0"/>
        </w:rPr>
      </w:pPr>
      <w:r>
        <w:rPr>
          <w:lang w:eastAsia="zh-CN"/>
          <w:rFonts w:ascii="宋体" w:eastAsia="宋体" w:hAnsi="宋体" w:cs="굴림" w:hint="eastAsia"/>
          <w:b/>
          <w:bCs/>
          <w:color w:val="000000"/>
          <w:sz w:val="24"/>
          <w:szCs w:val="24"/>
          <w:kern w:val="0"/>
        </w:rPr>
        <w:t xml:space="preserve">◆ </w:t>
      </w:r>
      <w:r>
        <w:rPr>
          <w:lang w:eastAsia="zh-CN"/>
          <w:rFonts w:ascii="宋体" w:eastAsia="宋体" w:hAnsi="宋体" w:cs="새굴림" w:hint="eastAsia"/>
          <w:b/>
          <w:bCs/>
          <w:color w:val="000000"/>
          <w:sz w:val="24"/>
          <w:szCs w:val="24"/>
          <w:kern w:val="0"/>
        </w:rPr>
        <w:t>签证申请资料相关公告</w:t>
      </w:r>
    </w:p>
    <w:tbl>
      <w:tblPr>
        <w:tblOverlap w:val="never"/>
        <w:tblW w:w="104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"/>
        <w:gridCol w:w="3056"/>
        <w:gridCol w:w="567"/>
        <w:gridCol w:w="6379"/>
      </w:tblGrid>
      <w:tr>
        <w:trPr>
          <w:trHeight w:val="398" w:hRule="atLeast"/>
        </w:trPr>
        <w:tc>
          <w:tcPr>
            <w:tcW w:w="10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jc w:val="center"/>
              <w:rPr>
                <w:lang w:eastAsia="zh-CN"/>
                <w:rFonts w:ascii="宋体" w:eastAsia="宋体" w:hAnsi="宋体"/>
                <w:color w:val="FFFFFF"/>
              </w:rPr>
            </w:pPr>
            <w:r>
              <w:rPr>
                <w:lang w:eastAsia="zh-CN"/>
                <w:rFonts w:ascii="宋体" w:eastAsia="宋体" w:hAnsi="宋体" w:cs="Arial Unicode MS" w:hint="eastAsia"/>
                <w:b/>
                <w:bCs/>
                <w:color w:val="FFFFFF"/>
                <w:szCs w:val="20"/>
              </w:rPr>
              <w:t>签证相关文件信息（</w:t>
            </w:r>
            <w:r>
              <w:rPr>
                <w:lang w:eastAsia="zh-CN"/>
                <w:rFonts w:ascii="宋体" w:eastAsia="宋体" w:hAnsi="宋体"/>
                <w:b/>
                <w:bCs/>
                <w:color w:val="FFFFFF"/>
                <w:szCs w:val="20"/>
              </w:rPr>
              <w:t>D-2-2)</w:t>
            </w:r>
          </w:p>
        </w:tc>
      </w:tr>
      <w:tr>
        <w:trPr>
          <w:trHeight w:val="455" w:hRule="atLeast"/>
        </w:trPr>
        <w:tc>
          <w:tcPr>
            <w:tcW w:w="3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&lt;</w:t>
            </w:r>
            <w:r>
              <w:rPr>
                <w:lang w:eastAsia="zh-CN"/>
                <w:rFonts w:ascii="宋体" w:eastAsia="宋体" w:hAnsi="宋体" w:cs="새굴림" w:hint="eastAsia"/>
                <w:b/>
                <w:bCs/>
                <w:color w:val="000000"/>
                <w:sz w:val="22"/>
                <w:kern w:val="0"/>
              </w:rPr>
              <w:t>国际处提供</w:t>
            </w: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&gt;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&lt;</w:t>
            </w:r>
            <w:r>
              <w:rPr>
                <w:lang w:eastAsia="zh-CN"/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  <w:rtl w:val="off"/>
              </w:rPr>
              <w:t>学生本人准</w:t>
            </w:r>
            <w:r>
              <w:rPr>
                <w:lang w:eastAsia="zh-CN"/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  <w:rtl w:val="off"/>
              </w:rPr>
              <w:t>备</w:t>
            </w: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&gt;</w:t>
            </w:r>
          </w:p>
        </w:tc>
      </w:tr>
      <w:tr>
        <w:trPr>
          <w:trHeight w:val="426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spacing w:line="276" w:lineRule="auto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cs="Arial Unicode MS" w:hint="eastAsia"/>
                <w:b/>
                <w:bCs/>
              </w:rPr>
              <w:t>学费缴纳确认书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6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宋体" w:eastAsia="宋体" w:hAnsi="宋体" w:cs="굴림" w:hint="eastAsia"/>
                <w:color w:val="000000"/>
                <w:sz w:val="22"/>
                <w:kern w:val="0"/>
              </w:rPr>
            </w:pPr>
            <w:r>
              <w:rPr>
                <w:lang w:eastAsia="zh-CN"/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签证申请书</w:t>
            </w:r>
          </w:p>
        </w:tc>
      </w:tr>
      <w:tr>
        <w:trPr>
          <w:trHeight w:val="426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spacing w:line="276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cs="Arial Unicode MS" w:hint="eastAsia"/>
                <w:b/>
                <w:bCs/>
              </w:rPr>
              <w:t>标准录取通知书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7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lang w:eastAsia="zh-CN"/>
                <w:rFonts w:ascii="宋体" w:eastAsia="宋体" w:hAnsi="宋体" w:cs="새굴림" w:hint="eastAsia"/>
                <w:b/>
                <w:bCs/>
                <w:color w:val="000000"/>
                <w:sz w:val="22"/>
                <w:kern w:val="0"/>
              </w:rPr>
              <w:t>护照</w:t>
            </w:r>
          </w:p>
        </w:tc>
      </w:tr>
      <w:tr>
        <w:trPr>
          <w:trHeight w:val="426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spacing w:line="276" w:lineRule="auto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cs="Arial Unicode MS" w:hint="eastAsia"/>
                <w:b/>
                <w:bCs/>
              </w:rPr>
              <w:t>商业者登记证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8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pacing w:after="0" w:line="276" w:lineRule="auto"/>
              <w:textAlignment w:val="baseline"/>
              <w:rPr>
                <w:lang w:eastAsia="zh-CN"/>
                <w:rFonts w:ascii="宋体" w:eastAsia="宋体" w:hAnsi="宋体" w:cs="굴림" w:hint="eastAsia"/>
                <w:b/>
                <w:color w:val="000000"/>
                <w:sz w:val="22"/>
                <w:kern w:val="0"/>
              </w:rPr>
            </w:pPr>
            <w:r>
              <w:rPr>
                <w:lang w:eastAsia="zh-CN"/>
                <w:rFonts w:ascii="宋体" w:eastAsia="宋体" w:hAnsi="宋体" w:cs="새굴림" w:hint="eastAsia"/>
                <w:b/>
                <w:color w:val="000000"/>
                <w:sz w:val="22"/>
                <w:kern w:val="0"/>
              </w:rPr>
              <w:t>证件照1张（6个月以内</w:t>
            </w:r>
            <w:r>
              <w:rPr>
                <w:lang w:eastAsia="zh-CN"/>
                <w:rFonts w:ascii="宋体" w:eastAsia="宋体" w:hAnsi="宋体" w:cs="새굴림" w:hint="eastAsia"/>
                <w:b/>
                <w:color w:val="000000"/>
                <w:sz w:val="22"/>
                <w:kern w:val="0"/>
                <w:rtl w:val="off"/>
              </w:rPr>
              <w:t>的</w:t>
            </w:r>
            <w:r>
              <w:rPr>
                <w:lang w:eastAsia="zh-CN"/>
                <w:rFonts w:ascii="宋体" w:eastAsia="宋体" w:hAnsi="宋体" w:cs="새굴림" w:hint="eastAsia"/>
                <w:b/>
                <w:color w:val="000000"/>
                <w:sz w:val="22"/>
                <w:kern w:val="0"/>
              </w:rPr>
              <w:t>护照照片）</w:t>
            </w:r>
          </w:p>
        </w:tc>
      </w:tr>
      <w:tr>
        <w:trPr>
          <w:trHeight w:val="426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spacing w:line="276" w:lineRule="auto"/>
              <w:rPr>
                <w:lang w:eastAsia="zh-CN"/>
                <w:rFonts w:ascii="宋体" w:eastAsia="宋体" w:hAnsi="宋体" w:hint="eastAsia"/>
                <w:b/>
                <w:bCs/>
              </w:rPr>
            </w:pPr>
            <w:r>
              <w:rPr>
                <w:lang w:eastAsia="zh-CN"/>
                <w:rFonts w:ascii="宋体" w:eastAsia="宋体" w:hAnsi="宋体" w:cs="Arial Unicode MS" w:hint="eastAsia"/>
                <w:b/>
                <w:bCs/>
              </w:rPr>
              <w:t>在读证明书或</w:t>
            </w:r>
            <w:r>
              <w:rPr>
                <w:lang w:eastAsia="zh-CN"/>
                <w:rFonts w:ascii="宋体" w:eastAsia="宋体" w:hAnsi="宋体" w:cs="Arial Unicode MS" w:hint="eastAsia"/>
                <w:b/>
                <w:bCs/>
              </w:rPr>
              <w:t>休学证明书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9</w:t>
            </w:r>
          </w:p>
        </w:tc>
        <w:tc>
          <w:tcPr>
            <w:tcW w:w="6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7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spacing w:line="276" w:lineRule="auto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cs="Arial Unicode MS" w:hint="eastAsia"/>
                <w:b/>
              </w:rPr>
              <w:t>肺结核诊断书</w:t>
            </w:r>
          </w:p>
          <w:p>
            <w:pPr>
              <w:pStyle w:val="a3"/>
              <w:spacing w:line="276" w:lineRule="auto"/>
              <w:rPr>
                <w:lang w:eastAsia="zh-CN"/>
                <w:rFonts w:ascii="宋体" w:eastAsia="宋体" w:hAnsi="宋体" w:hint="eastAsia"/>
                <w:b/>
                <w:sz w:val="22"/>
                <w:szCs w:val="22"/>
              </w:rPr>
            </w:pPr>
            <w:r>
              <w:rPr>
                <w:lang w:eastAsia="zh-CN"/>
                <w:rFonts w:ascii="宋体" w:eastAsia="宋体" w:hAnsi="宋体" w:cs="새굴림" w:hint="eastAsia"/>
                <w:b/>
                <w:bCs/>
                <w:sz w:val="18"/>
                <w:szCs w:val="22"/>
                <w:spacing w:val="-6"/>
              </w:rPr>
              <w:t>该材料</w:t>
            </w:r>
            <w:r>
              <w:rPr>
                <w:lang w:eastAsia="zh-CN"/>
                <w:rFonts w:ascii="宋体" w:eastAsia="宋体" w:hAnsi="宋体" w:cs="함초롬바탕" w:hint="eastAsia"/>
                <w:b/>
                <w:sz w:val="18"/>
                <w:szCs w:val="22"/>
              </w:rPr>
              <w:t>只能在各个国家指定的医院进行检查，所以请学生本人自己查询确认。</w:t>
            </w:r>
          </w:p>
        </w:tc>
      </w:tr>
      <w:tr>
        <w:trPr>
          <w:trHeight w:val="426" w:hRule="atLeast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5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wordWrap w:val="off"/>
              <w:jc w:val="both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cs="Arial Unicode MS" w:hint="eastAsia"/>
                <w:b/>
                <w:bCs/>
              </w:rPr>
              <w:t>成绩证明书</w:t>
            </w:r>
          </w:p>
        </w:tc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</w:p>
        </w:tc>
        <w:tc>
          <w:tcPr>
            <w:tcW w:w="63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宋体" w:eastAsia="宋体" w:hAnsi="宋体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1179" w:hRule="atLeast"/>
        </w:trPr>
        <w:tc>
          <w:tcPr>
            <w:tcW w:w="104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spacing w:line="276" w:lineRule="auto"/>
              <w:rPr>
                <w:lang w:eastAsia="zh-CN"/>
                <w:rFonts w:ascii="宋体" w:eastAsia="宋体" w:hAnsi="宋体"/>
                <w:sz w:val="22"/>
                <w:szCs w:val="22"/>
              </w:rPr>
            </w:pPr>
            <w:r>
              <w:rPr>
                <w:lang w:eastAsia="zh-CN"/>
                <w:rFonts w:ascii="宋体" w:eastAsia="宋体" w:hAnsi="宋体" w:hint="eastAsia"/>
                <w:sz w:val="22"/>
                <w:szCs w:val="22"/>
              </w:rPr>
              <w:t xml:space="preserve">* 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各个国家的领事馆和大使馆所要求的申请签证资料可能有所不同，</w:t>
            </w:r>
          </w:p>
          <w:p>
            <w:pPr>
              <w:pStyle w:val="a3"/>
              <w:ind w:firstLineChars="100" w:firstLine="220"/>
              <w:spacing w:line="276" w:lineRule="auto"/>
              <w:rPr>
                <w:lang w:eastAsia="zh-CN"/>
                <w:rFonts w:ascii="宋体" w:eastAsia="宋体" w:hAnsi="宋体"/>
                <w:sz w:val="22"/>
                <w:szCs w:val="22"/>
              </w:rPr>
            </w:pP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因此请一定要在申请签证前与大使馆或领事馆确认需准备的资料。</w:t>
            </w:r>
          </w:p>
          <w:p>
            <w:pPr>
              <w:pStyle w:val="a3"/>
              <w:spacing w:line="276" w:lineRule="auto"/>
              <w:rPr>
                <w:lang w:eastAsia="zh-CN"/>
                <w:rFonts w:ascii="宋体" w:eastAsia="宋体" w:hAnsi="宋体" w:hint="eastAsia"/>
                <w:sz w:val="22"/>
                <w:szCs w:val="22"/>
              </w:rPr>
            </w:pPr>
            <w:r>
              <w:rPr>
                <w:lang w:eastAsia="zh-CN"/>
                <w:rFonts w:ascii="宋体" w:eastAsia="宋体" w:hAnsi="宋体" w:hint="eastAsia"/>
                <w:sz w:val="22"/>
                <w:szCs w:val="22"/>
              </w:rPr>
              <w:t xml:space="preserve">* 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从</w:t>
            </w:r>
            <w:r>
              <w:rPr>
                <w:lang w:eastAsia="zh-CN"/>
                <w:rFonts w:ascii="宋体" w:eastAsia="宋体" w:hAnsi="宋体"/>
                <w:sz w:val="22"/>
                <w:szCs w:val="22"/>
              </w:rPr>
              <w:t>2021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年</w:t>
            </w:r>
            <w:r>
              <w:rPr>
                <w:lang w:eastAsia="zh-CN"/>
                <w:rFonts w:ascii="宋体" w:eastAsia="宋体" w:hAnsi="宋体"/>
                <w:sz w:val="22"/>
                <w:szCs w:val="22"/>
              </w:rPr>
              <w:t>2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月</w:t>
            </w:r>
            <w:r>
              <w:rPr>
                <w:lang w:eastAsia="zh-CN"/>
                <w:rFonts w:ascii="宋体" w:eastAsia="宋体" w:hAnsi="宋体"/>
                <w:sz w:val="22"/>
                <w:szCs w:val="22"/>
              </w:rPr>
              <w:t>24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日起，所有入境者必须提交在</w:t>
            </w:r>
            <w:r>
              <w:rPr>
                <w:lang w:eastAsia="zh-CN"/>
                <w:rFonts w:ascii="宋体" w:eastAsia="宋体" w:hAnsi="宋体"/>
                <w:sz w:val="22"/>
                <w:szCs w:val="22"/>
              </w:rPr>
              <w:t>72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小时内的</w:t>
            </w:r>
            <w:r>
              <w:rPr>
                <w:lang w:eastAsia="zh-CN"/>
                <w:rFonts w:ascii="宋体" w:eastAsia="宋体" w:hAnsi="宋体"/>
                <w:sz w:val="22"/>
                <w:szCs w:val="22"/>
              </w:rPr>
              <w:t>PCR</w:t>
            </w:r>
            <w:r>
              <w:rPr>
                <w:lang w:eastAsia="zh-CN"/>
                <w:rFonts w:ascii="宋体" w:eastAsia="宋体" w:hAnsi="宋体" w:cs="함초롬바탕" w:hint="eastAsia"/>
                <w:sz w:val="22"/>
                <w:szCs w:val="22"/>
              </w:rPr>
              <w:t>阴性确认书，才能进入韩国。</w:t>
            </w:r>
          </w:p>
        </w:tc>
      </w:tr>
    </w:tbl>
    <w:p>
      <w:pPr>
        <w:spacing w:after="0" w:line="240" w:lineRule="auto"/>
        <w:textAlignment w:val="baseline"/>
        <w:rPr>
          <w:lang w:eastAsia="zh-CN"/>
          <w:rFonts w:ascii="宋体" w:eastAsia="宋体" w:hAnsi="宋体" w:cs="굴림"/>
          <w:color w:val="000000"/>
          <w:sz w:val="22"/>
          <w:kern w:val="0"/>
        </w:rPr>
      </w:pPr>
    </w:p>
    <w:p>
      <w:pPr>
        <w:autoSpaceDE/>
        <w:autoSpaceDN/>
        <w:widowControl/>
        <w:wordWrap/>
        <w:rPr>
          <w:lang w:eastAsia="zh-CN"/>
          <w:rFonts w:ascii="宋体" w:eastAsia="宋体" w:hAnsi="宋体" w:cs="굴림"/>
          <w:b/>
          <w:bCs/>
          <w:color w:val="000000"/>
          <w:sz w:val="24"/>
          <w:szCs w:val="24"/>
          <w:kern w:val="0"/>
        </w:rPr>
      </w:pPr>
      <w:r>
        <w:rPr>
          <w:lang w:eastAsia="zh-CN"/>
          <w:rFonts w:ascii="宋体" w:eastAsia="宋体" w:hAnsi="宋体"/>
          <w:b/>
          <w:bCs/>
          <w:sz w:val="24"/>
          <w:szCs w:val="24"/>
        </w:rPr>
        <w:br w:type="page"/>
      </w:r>
    </w:p>
    <w:p>
      <w:pPr>
        <w:pStyle w:val="a4"/>
        <w:wordWrap w:val="off"/>
        <w:jc w:val="both"/>
        <w:spacing w:line="384" w:lineRule="auto"/>
        <w:rPr>
          <w:lang w:eastAsia="zh-CN"/>
          <w:rFonts w:ascii="宋体" w:eastAsia="宋体" w:hAnsi="宋体"/>
        </w:rPr>
      </w:pPr>
      <w:r>
        <w:rPr>
          <w:lang w:eastAsia="zh-CN"/>
          <w:rFonts w:ascii="宋体" w:eastAsia="宋体" w:hAnsi="宋体" w:hint="eastAsia"/>
          <w:b/>
          <w:bCs/>
          <w:sz w:val="24"/>
          <w:szCs w:val="24"/>
        </w:rPr>
        <w:t xml:space="preserve">◆ </w:t>
      </w:r>
      <w:r>
        <w:rPr>
          <w:lang w:eastAsia="zh-CN"/>
          <w:rFonts w:ascii="宋体" w:eastAsia="宋体" w:hAnsi="宋体" w:cs="Arial Unicode MS" w:hint="eastAsia"/>
          <w:b/>
          <w:bCs/>
        </w:rPr>
        <w:t>国际交流处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本科</w:t>
      </w:r>
      <w:r>
        <w:rPr>
          <w:lang w:eastAsia="zh-CN"/>
          <w:rFonts w:ascii="宋体" w:eastAsia="宋体" w:hAnsi="宋体" w:cs="Arial Unicode MS" w:hint="eastAsia"/>
          <w:b/>
          <w:bCs/>
          <w:rtl w:val="off"/>
        </w:rPr>
        <w:t>部</w:t>
      </w:r>
      <w:r>
        <w:rPr>
          <w:lang w:eastAsia="zh-CN"/>
          <w:rFonts w:ascii="宋体" w:eastAsia="宋体" w:hAnsi="宋体" w:cs="Arial Unicode MS" w:hint="eastAsia"/>
          <w:b/>
          <w:bCs/>
        </w:rPr>
        <w:t>负责老师联系方式</w:t>
      </w:r>
    </w:p>
    <w:tbl>
      <w:tblPr>
        <w:tblOverlap w:val="never"/>
        <w:tblW w:w="10487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1431"/>
        <w:gridCol w:w="2787"/>
        <w:gridCol w:w="2316"/>
        <w:gridCol w:w="3402"/>
      </w:tblGrid>
      <w:tr>
        <w:trPr>
          <w:trHeight w:val="313" w:hRule="atLeast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lt1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lang w:eastAsia="zh-CN"/>
                <w:rFonts w:ascii="宋体" w:eastAsia="宋体" w:hAnsi="宋体" w:cs="굴림"/>
                <w:b/>
                <w:bCs/>
                <w:color w:val="FFFFFF"/>
                <w:szCs w:val="20"/>
                <w:kern w:val="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FFFFFF" w:themeColor="lt1"/>
              <w:bottom w:val="single" w:sz="2" w:space="0" w:color="000000"/>
              <w:right w:val="single" w:sz="4" w:space="0" w:color="FFFFFF" w:themeColor="lt1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FFFFFF"/>
                <w:szCs w:val="20"/>
                <w:kern w:val="0"/>
              </w:rPr>
            </w:pPr>
            <w:r>
              <w:rPr>
                <w:lang w:eastAsia="zh-CN"/>
                <w:rFonts w:ascii="宋体" w:eastAsia="宋体" w:hAnsi="宋体" w:cs="굴림" w:hint="eastAsia"/>
                <w:b/>
                <w:bCs/>
                <w:color w:val="FFFFFF"/>
                <w:szCs w:val="20"/>
                <w:kern w:val="0"/>
              </w:rPr>
              <w:t>姓名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4" w:space="0" w:color="FFFFFF" w:themeColor="lt1"/>
              <w:bottom w:val="single" w:sz="2" w:space="0" w:color="000000"/>
              <w:right w:val="single" w:sz="4" w:space="0" w:color="FFFFFF" w:themeColor="lt1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FFFFFF"/>
                <w:szCs w:val="20"/>
                <w:kern w:val="0"/>
              </w:rPr>
            </w:pPr>
            <w:r>
              <w:rPr>
                <w:lang w:eastAsia="zh-CN"/>
                <w:rFonts w:ascii="宋体" w:eastAsia="宋体" w:hAnsi="宋体" w:cs="새굴림" w:hint="eastAsia"/>
                <w:b/>
                <w:color w:val="FFFFFF"/>
                <w:szCs w:val="20"/>
                <w:kern w:val="0"/>
              </w:rPr>
              <w:t>邮箱地址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4" w:space="0" w:color="FFFFFF" w:themeColor="lt1"/>
              <w:bottom w:val="single" w:sz="2" w:space="0" w:color="000000"/>
              <w:right w:val="single" w:sz="4" w:space="0" w:color="FFFFFF" w:themeColor="lt1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FFFFFF"/>
                <w:szCs w:val="20"/>
                <w:kern w:val="0"/>
              </w:rPr>
            </w:pPr>
            <w:r>
              <w:rPr>
                <w:lang w:eastAsia="zh-CN"/>
                <w:rFonts w:ascii="宋体" w:eastAsia="宋体" w:hAnsi="宋体" w:cs="새굴림" w:hint="eastAsia"/>
                <w:b/>
                <w:color w:val="FFFFFF"/>
                <w:szCs w:val="20"/>
                <w:kern w:val="0"/>
              </w:rPr>
              <w:t>电话号码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FFFFFF" w:themeColor="lt1"/>
              <w:bottom w:val="single" w:sz="2" w:space="0" w:color="000000"/>
              <w:right w:val="single" w:sz="2" w:space="0" w:color="000000"/>
            </w:tcBorders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jc w:val="center"/>
              <w:spacing w:line="360" w:lineRule="auto"/>
              <w:rPr>
                <w:rFonts w:ascii="宋体" w:eastAsia="宋体" w:hAnsi="宋体" w:hint="eastAsia"/>
                <w:b/>
                <w:color w:val="FFFFFF"/>
              </w:rPr>
            </w:pPr>
            <w:r>
              <w:rPr>
                <w:lang w:eastAsia="zh-CN"/>
                <w:rFonts w:ascii="宋体" w:eastAsia="宋体" w:hAnsi="宋体" w:hint="eastAsia"/>
                <w:b/>
                <w:color w:val="FFFFFF"/>
                <w:szCs w:val="20"/>
              </w:rPr>
              <w:t>微信或</w:t>
            </w:r>
            <w:r>
              <w:rPr>
                <w:rFonts w:ascii="宋体" w:eastAsia="宋体" w:hAnsi="宋体"/>
                <w:b/>
                <w:color w:val="FFFFFF"/>
              </w:rPr>
              <w:t>kakao</w:t>
            </w:r>
            <w:r>
              <w:rPr>
                <w:rFonts w:ascii="宋体" w:eastAsia="宋体" w:hAnsi="宋体"/>
                <w:b/>
                <w:color w:val="FFFFFF"/>
              </w:rPr>
              <w:t xml:space="preserve"> ID</w:t>
            </w:r>
          </w:p>
        </w:tc>
      </w:tr>
      <w:tr>
        <w:trPr>
          <w:trHeight w:val="490" w:hRule="atLeast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szCs w:val="22"/>
                <w:kern w:val="0"/>
              </w:rPr>
              <w:t>이경연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 xml:space="preserve">jiongyan@mju.ac.kr 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02-300-1518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 xml:space="preserve">微信: </w:t>
            </w: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Mingzhi-benkesheng</w:t>
            </w:r>
          </w:p>
        </w:tc>
      </w:tr>
      <w:tr>
        <w:trPr>
          <w:trHeight w:val="313" w:hRule="atLeast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2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szCs w:val="22"/>
                <w:kern w:val="0"/>
              </w:rPr>
              <w:t>하은혜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 xml:space="preserve">ha1005@mju.ac.kr 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02-300-1498</w:t>
            </w:r>
          </w:p>
        </w:tc>
        <w:tc>
          <w:tcPr>
            <w:tcW w:w="340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center"/>
              <w:spacing w:after="0" w:line="360" w:lineRule="auto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</w:p>
        </w:tc>
      </w:tr>
      <w:tr>
        <w:trPr>
          <w:trHeight w:val="333" w:hRule="atLeast"/>
        </w:trPr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szCs w:val="22"/>
                <w:kern w:val="0"/>
              </w:rPr>
              <w:t>김류영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yeong9704@mju.ac.kr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szCs w:val="22"/>
                <w:kern w:val="0"/>
              </w:rPr>
              <w:t>02-300-1495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60" w:lineRule="auto"/>
              <w:textAlignment w:val="baseline"/>
              <w:rPr>
                <w:rFonts w:ascii="宋体" w:eastAsia="宋体" w:hAnsi="宋体" w:cs="굴림"/>
                <w:b/>
                <w:color w:val="000000"/>
                <w:sz w:val="22"/>
                <w:kern w:val="0"/>
              </w:rPr>
            </w:pP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KakaoTalk</w:t>
            </w:r>
            <w:r>
              <w:rPr>
                <w:rFonts w:ascii="宋体" w:eastAsia="宋体" w:hAnsi="宋体" w:cs="굴림" w:hint="eastAsia"/>
                <w:b/>
                <w:bCs/>
                <w:color w:val="000000"/>
                <w:sz w:val="22"/>
                <w:kern w:val="0"/>
              </w:rPr>
              <w:t>: mju20190539</w:t>
            </w:r>
          </w:p>
        </w:tc>
      </w:tr>
    </w:tbl>
    <w:p>
      <w:pPr>
        <w:spacing w:after="0" w:line="276" w:lineRule="auto"/>
        <w:textAlignment w:val="baseline"/>
        <w:rPr>
          <w:rFonts w:ascii="宋体" w:eastAsia="宋体" w:hAnsi="宋体" w:cs="굴림"/>
          <w:b/>
          <w:bCs/>
          <w:color w:val="000000"/>
          <w:sz w:val="22"/>
          <w:kern w:val="0"/>
        </w:rPr>
      </w:pP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/>
        </w:rPr>
      </w:pPr>
      <w:r>
        <w:rPr>
          <w:lang w:eastAsia="zh-CN"/>
          <w:rFonts w:ascii="宋体" w:eastAsia="宋体" w:hAnsi="宋体" w:hint="eastAsia"/>
          <w:b/>
          <w:bCs/>
          <w:sz w:val="24"/>
          <w:szCs w:val="24"/>
        </w:rPr>
        <w:t xml:space="preserve">◆ </w:t>
      </w:r>
      <w:r>
        <w:rPr>
          <w:lang w:eastAsia="zh-CN"/>
          <w:rFonts w:ascii="宋体" w:eastAsia="宋体" w:hAnsi="宋体" w:cs="Arial Unicode MS" w:hint="eastAsia"/>
          <w:b/>
          <w:bCs/>
        </w:rPr>
        <w:t>入境后，</w:t>
      </w:r>
      <w:r>
        <w:rPr>
          <w:lang w:eastAsia="zh-CN"/>
          <w:rFonts w:ascii="宋体" w:eastAsia="宋体" w:hAnsi="宋体"/>
          <w:b/>
          <w:bCs/>
        </w:rPr>
        <w:t>14</w:t>
      </w:r>
      <w:r>
        <w:rPr>
          <w:lang w:eastAsia="zh-CN"/>
          <w:rFonts w:ascii="宋体" w:eastAsia="宋体" w:hAnsi="宋体" w:cs="Arial Unicode MS" w:hint="eastAsia"/>
          <w:b/>
          <w:bCs/>
        </w:rPr>
        <w:t>天自我隔离相关公告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/>
        </w:rPr>
      </w:pPr>
      <w:r>
        <w:rPr>
          <w:lang w:eastAsia="zh-CN"/>
          <w:rFonts w:ascii="宋体" w:eastAsia="宋体" w:hAnsi="宋体"/>
        </w:rPr>
        <w:t xml:space="preserve">- </w:t>
      </w:r>
      <w:r>
        <w:rPr>
          <w:lang w:eastAsia="zh-CN"/>
          <w:rFonts w:ascii="宋体" w:eastAsia="宋体" w:hAnsi="宋体" w:cs="Arial Unicode MS" w:hint="eastAsia"/>
        </w:rPr>
        <w:t xml:space="preserve">韩国政府将从 </w:t>
      </w:r>
      <w:r>
        <w:rPr>
          <w:lang w:eastAsia="zh-CN"/>
          <w:rFonts w:ascii="宋体" w:eastAsia="宋体" w:hAnsi="宋体"/>
        </w:rPr>
        <w:t>2020</w:t>
      </w:r>
      <w:r>
        <w:rPr>
          <w:lang w:eastAsia="zh-CN"/>
          <w:rFonts w:ascii="宋体" w:eastAsia="宋体" w:hAnsi="宋体" w:cs="Arial Unicode MS" w:hint="eastAsia"/>
        </w:rPr>
        <w:t>年</w:t>
      </w:r>
      <w:r>
        <w:rPr>
          <w:lang w:eastAsia="zh-CN"/>
          <w:rFonts w:ascii="宋体" w:eastAsia="宋体" w:hAnsi="宋体"/>
        </w:rPr>
        <w:t>3</w:t>
      </w:r>
      <w:r>
        <w:rPr>
          <w:lang w:eastAsia="zh-CN"/>
          <w:rFonts w:ascii="宋体" w:eastAsia="宋体" w:hAnsi="宋体" w:cs="Arial Unicode MS" w:hint="eastAsia"/>
        </w:rPr>
        <w:t>月</w:t>
      </w:r>
      <w:r>
        <w:rPr>
          <w:lang w:eastAsia="zh-CN"/>
          <w:rFonts w:ascii="宋体" w:eastAsia="宋体" w:hAnsi="宋体"/>
        </w:rPr>
        <w:t>19</w:t>
      </w:r>
      <w:r>
        <w:rPr>
          <w:lang w:eastAsia="zh-CN"/>
          <w:rFonts w:ascii="宋体" w:eastAsia="宋体" w:hAnsi="宋体" w:cs="Arial Unicode MS" w:hint="eastAsia"/>
        </w:rPr>
        <w:t>日</w:t>
      </w:r>
      <w:r>
        <w:rPr>
          <w:lang w:eastAsia="zh-CN"/>
          <w:rFonts w:ascii="宋体" w:eastAsia="宋体" w:hAnsi="宋体"/>
        </w:rPr>
        <w:t>00:00</w:t>
      </w:r>
      <w:r>
        <w:rPr>
          <w:lang w:eastAsia="zh-CN"/>
          <w:rFonts w:ascii="宋体" w:eastAsia="宋体" w:hAnsi="宋体" w:cs="Arial Unicode MS" w:hint="eastAsia"/>
        </w:rPr>
        <w:t>起，针对从国外抵达的所有人开始扩大实行特殊入境手续，并从</w:t>
      </w:r>
      <w:r>
        <w:rPr>
          <w:lang w:eastAsia="zh-CN"/>
          <w:rFonts w:ascii="宋体" w:eastAsia="宋体" w:hAnsi="宋体"/>
        </w:rPr>
        <w:t>2020</w:t>
      </w:r>
    </w:p>
    <w:p>
      <w:pPr>
        <w:pStyle w:val="a4"/>
        <w:ind w:firstLineChars="100" w:firstLine="220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zh-CN"/>
          <w:rFonts w:ascii="宋体" w:eastAsia="宋体" w:hAnsi="宋体" w:cs="Arial Unicode MS" w:hint="eastAsia"/>
        </w:rPr>
        <w:t>年</w:t>
      </w:r>
      <w:r>
        <w:rPr>
          <w:lang w:eastAsia="zh-CN"/>
          <w:rFonts w:ascii="宋体" w:eastAsia="宋体" w:hAnsi="宋体"/>
        </w:rPr>
        <w:t>4</w:t>
      </w:r>
      <w:r>
        <w:rPr>
          <w:lang w:eastAsia="zh-CN"/>
          <w:rFonts w:ascii="宋体" w:eastAsia="宋体" w:hAnsi="宋体" w:cs="Arial Unicode MS" w:hint="eastAsia"/>
        </w:rPr>
        <w:t>月</w:t>
      </w:r>
      <w:r>
        <w:rPr>
          <w:lang w:eastAsia="zh-CN"/>
          <w:rFonts w:ascii="宋体" w:eastAsia="宋体" w:hAnsi="宋体"/>
        </w:rPr>
        <w:t>1</w:t>
      </w:r>
      <w:r>
        <w:rPr>
          <w:lang w:eastAsia="zh-CN"/>
          <w:rFonts w:ascii="宋体" w:eastAsia="宋体" w:hAnsi="宋体" w:cs="Arial Unicode MS" w:hint="eastAsia"/>
        </w:rPr>
        <w:t>日</w:t>
      </w:r>
      <w:r>
        <w:rPr>
          <w:lang w:eastAsia="zh-CN"/>
          <w:rFonts w:ascii="宋体" w:eastAsia="宋体" w:hAnsi="宋体"/>
        </w:rPr>
        <w:t xml:space="preserve">00:00 </w:t>
      </w:r>
      <w:r>
        <w:rPr>
          <w:lang w:eastAsia="zh-CN"/>
          <w:rFonts w:ascii="宋体" w:eastAsia="宋体" w:hAnsi="宋体" w:cs="Arial Unicode MS" w:hint="eastAsia"/>
        </w:rPr>
        <w:t>起，开始实施</w:t>
      </w:r>
      <w:r>
        <w:rPr>
          <w:lang w:eastAsia="zh-CN"/>
          <w:rFonts w:ascii="宋体" w:eastAsia="宋体" w:hAnsi="宋体"/>
        </w:rPr>
        <w:t>14</w:t>
      </w:r>
      <w:r>
        <w:rPr>
          <w:lang w:eastAsia="zh-CN"/>
          <w:rFonts w:ascii="宋体" w:eastAsia="宋体" w:hAnsi="宋体" w:cs="Arial Unicode MS" w:hint="eastAsia"/>
        </w:rPr>
        <w:t>天隔离义务化政策。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/>
        </w:rPr>
      </w:pPr>
      <w:r>
        <w:rPr>
          <w:lang w:eastAsia="zh-CN"/>
          <w:rFonts w:ascii="宋体" w:eastAsia="宋体" w:hAnsi="宋体"/>
        </w:rPr>
        <w:t xml:space="preserve">- </w:t>
      </w:r>
      <w:r>
        <w:rPr>
          <w:lang w:eastAsia="zh-CN"/>
          <w:rFonts w:ascii="宋体" w:eastAsia="宋体" w:hAnsi="宋体" w:cs="Arial Unicode MS" w:hint="eastAsia"/>
        </w:rPr>
        <w:t>自我隔离场所必须在学校外部设施中，不能在学校宿舍进行自我隔离。</w:t>
      </w:r>
    </w:p>
    <w:p>
      <w:pPr>
        <w:pStyle w:val="a4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zh-CN"/>
          <w:rFonts w:ascii="宋体" w:eastAsia="宋体" w:hAnsi="宋体"/>
        </w:rPr>
        <w:t>-</w:t>
      </w:r>
      <w:r>
        <w:rPr>
          <w:lang w:eastAsia="zh-CN"/>
          <w:rFonts w:ascii="宋体" w:eastAsia="宋体" w:hAnsi="宋体"/>
        </w:rPr>
        <w:t xml:space="preserve"> </w:t>
      </w:r>
      <w:r>
        <w:rPr>
          <w:lang w:eastAsia="zh-CN"/>
          <w:rFonts w:ascii="宋体" w:eastAsia="宋体" w:hAnsi="宋体" w:cs="Arial Unicode MS" w:hint="eastAsia"/>
        </w:rPr>
        <w:t>目前，入境后的强制隔离期为</w:t>
      </w:r>
      <w:r>
        <w:rPr>
          <w:lang w:eastAsia="zh-CN"/>
          <w:rFonts w:ascii="宋体" w:eastAsia="宋体" w:hAnsi="宋体"/>
        </w:rPr>
        <w:t>14</w:t>
      </w:r>
      <w:r>
        <w:rPr>
          <w:lang w:eastAsia="zh-CN"/>
          <w:rFonts w:ascii="宋体" w:eastAsia="宋体" w:hAnsi="宋体" w:cs="Arial Unicode MS" w:hint="eastAsia"/>
        </w:rPr>
        <w:t>。自我隔离期间，必须每天在韩国政府的自我隔离软件上签到，每天通过</w:t>
      </w:r>
    </w:p>
    <w:p>
      <w:pPr>
        <w:pStyle w:val="a4"/>
        <w:ind w:firstLineChars="100" w:firstLine="220"/>
        <w:wordWrap w:val="off"/>
        <w:jc w:val="both"/>
        <w:spacing w:line="360" w:lineRule="auto"/>
        <w:rPr>
          <w:lang w:eastAsia="zh-CN"/>
          <w:rFonts w:ascii="宋体" w:eastAsia="宋体" w:hAnsi="宋体" w:cs="Arial Unicode MS"/>
        </w:rPr>
      </w:pPr>
      <w:r>
        <w:rPr>
          <w:lang w:eastAsia="zh-CN"/>
          <w:rFonts w:ascii="宋体" w:eastAsia="宋体" w:hAnsi="宋体" w:cs="Arial Unicode MS" w:hint="eastAsia"/>
        </w:rPr>
        <w:t>学校</w:t>
      </w:r>
      <w:r>
        <w:rPr>
          <w:lang w:eastAsia="zh-CN"/>
          <w:rFonts w:ascii="宋体" w:eastAsia="宋体" w:hAnsi="宋体"/>
        </w:rPr>
        <w:t>KakaoTalk</w:t>
      </w:r>
      <w:r>
        <w:rPr>
          <w:lang w:eastAsia="zh-CN"/>
          <w:rFonts w:ascii="宋体" w:eastAsia="宋体" w:hAnsi="宋体" w:cs="Arial Unicode MS" w:hint="eastAsia"/>
        </w:rPr>
        <w:t>群进行报告。违反自我隔离规定的学生，可能会被判</w:t>
      </w:r>
      <w:r>
        <w:rPr>
          <w:lang w:eastAsia="zh-CN"/>
          <w:rFonts w:ascii="宋体" w:eastAsia="宋体" w:hAnsi="宋体"/>
        </w:rPr>
        <w:t>1</w:t>
      </w:r>
      <w:r>
        <w:rPr>
          <w:lang w:eastAsia="zh-CN"/>
          <w:rFonts w:ascii="宋体" w:eastAsia="宋体" w:hAnsi="宋体" w:cs="Arial Unicode MS" w:hint="eastAsia"/>
        </w:rPr>
        <w:t>年监禁或罚款</w:t>
      </w:r>
      <w:r>
        <w:rPr>
          <w:lang w:eastAsia="zh-CN"/>
          <w:rFonts w:ascii="宋体" w:eastAsia="宋体" w:hAnsi="宋体"/>
        </w:rPr>
        <w:t>1000</w:t>
      </w:r>
      <w:r>
        <w:rPr>
          <w:lang w:eastAsia="zh-CN"/>
          <w:rFonts w:ascii="宋体" w:eastAsia="宋体" w:hAnsi="宋体" w:cs="Arial Unicode MS" w:hint="eastAsia"/>
        </w:rPr>
        <w:t xml:space="preserve">万元韩元。 </w:t>
      </w:r>
    </w:p>
    <w:p>
      <w:pPr>
        <w:spacing w:after="0" w:line="276" w:lineRule="auto"/>
        <w:textAlignment w:val="baseline"/>
        <w:rPr>
          <w:rFonts w:ascii="함초롬바탕" w:eastAsia="굴림" w:hAnsi="굴림" w:cs="굴림" w:hint="eastAsia"/>
          <w:color w:val="000000"/>
          <w:szCs w:val="20"/>
          <w:kern w:val="0"/>
        </w:rPr>
      </w:pP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  <w:b/>
          <w:bCs/>
        </w:rPr>
        <w:t>■ 2021-2学期人文生活馆住宿申请通知</w:t>
      </w: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</w:rPr>
        <w:t>1. 申请时间: 6月11日（周五）上午10点~6月14日（周一）下午16点</w:t>
      </w: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</w:rPr>
        <w:t>2. 合格发表: 6月17日（周四）上午 10点</w:t>
      </w: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</w:rPr>
        <w:t>3.</w:t>
      </w:r>
      <w:r>
        <w:rPr>
          <w:lang w:eastAsia="ko-KR"/>
          <w:rFonts w:ascii="宋体" w:eastAsia="宋体" w:hAnsi="宋体" w:hint="default"/>
          <w:rtl w:val="off"/>
        </w:rPr>
        <w:t xml:space="preserve"> </w:t>
      </w:r>
      <w:r>
        <w:rPr>
          <w:rFonts w:ascii="宋体" w:eastAsia="宋体" w:hAnsi="宋体" w:hint="default"/>
        </w:rPr>
        <w:t>登陆期间（缴纳时间）:6月17日（周四）上午10点~6月18日（周五）下午17点</w:t>
      </w: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</w:rPr>
        <w:t>4. 申请资格: 人文校区本科生，研究生</w:t>
      </w:r>
    </w:p>
    <w:p>
      <w:pPr>
        <w:rPr>
          <w:rFonts w:ascii="宋体" w:eastAsia="宋体" w:hAnsi="宋体" w:hint="default"/>
        </w:rPr>
      </w:pPr>
      <w:r>
        <w:rPr>
          <w:rFonts w:ascii="宋体" w:eastAsia="宋体" w:hAnsi="宋体" w:hint="default"/>
        </w:rPr>
        <w:t>5 申请方法: • http://myiweb.mju.ac.kr (ID: 学号) → 申请生活馆入舍 → 输入完后保存</w:t>
      </w:r>
    </w:p>
    <w:p>
      <w:pPr>
        <w:rPr>
          <w:rFonts w:ascii="宋体" w:eastAsia="宋体" w:hAnsi="宋体" w:hint="default"/>
        </w:rPr>
      </w:pPr>
      <w:r>
        <w:rPr>
          <w:lang w:eastAsia="ko-KR"/>
          <w:rFonts w:ascii="宋体" w:eastAsia="宋体" w:hAnsi="宋体" w:hint="default"/>
          <w:rtl w:val="off"/>
        </w:rPr>
        <w:t xml:space="preserve">  </w:t>
      </w:r>
      <w:r>
        <w:rPr>
          <w:rFonts w:ascii="宋体" w:eastAsia="宋体" w:hAnsi="宋体" w:hint="default"/>
        </w:rPr>
        <w:t>□申请之前，生活馆官网的公告事项中的注意事项，请务必确认。</w:t>
      </w:r>
    </w:p>
    <w:p>
      <w:pPr>
        <w:rPr>
          <w:rFonts w:ascii="宋体" w:eastAsia="宋体" w:hAnsi="宋体" w:hint="default"/>
        </w:rPr>
      </w:pPr>
      <w:r>
        <w:rPr>
          <w:lang w:eastAsia="ko-KR"/>
          <w:rFonts w:ascii="宋体" w:eastAsia="宋体" w:hAnsi="宋体" w:hint="default"/>
          <w:rtl w:val="off"/>
        </w:rPr>
        <w:t xml:space="preserve">  </w:t>
      </w:r>
      <w:r>
        <w:rPr>
          <w:rFonts w:ascii="宋体" w:eastAsia="宋体" w:hAnsi="宋体" w:hint="default"/>
        </w:rPr>
        <w:t>□会反映距离分数，请务必在个人信息中确认自己的住宿地址。</w:t>
      </w:r>
    </w:p>
    <w:p>
      <w:pPr>
        <w:rPr/>
      </w:pPr>
      <w:r>
        <w:rPr>
          <w:lang w:eastAsia="ko-KR"/>
          <w:rFonts w:ascii="宋体" w:eastAsia="宋体" w:hAnsi="宋体" w:hint="default"/>
          <w:rtl w:val="off"/>
        </w:rPr>
        <w:t xml:space="preserve">  </w:t>
      </w:r>
      <w:r>
        <w:rPr>
          <w:rFonts w:ascii="宋体" w:eastAsia="宋体" w:hAnsi="宋体" w:hint="default"/>
        </w:rPr>
        <w:t>□复学生在申请复学后，被批准为在学生后才能住宿。</w:t>
      </w:r>
    </w:p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宋体">
    <w:panose1 w:val="02010600030101010101"/>
    <w:charset w:val="00"/>
    <w:notTrueType w:val="false"/>
    <w:sig w:usb0="00000003" w:usb1="288F0000" w:usb2="00000006" w:usb3="00000001" w:csb0="0004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Helvetica">
    <w:panose1 w:val="020B0604020202030204"/>
    <w:charset w:val="00"/>
    <w:notTrueType w:val="false"/>
    <w:sig w:usb0="00000001" w:usb1="00000001" w:usb2="00000001" w:usb3="00000001" w:csb0="00000093" w:csb1="00000001"/>
  </w:font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새굴림">
    <w:panose1 w:val="02030600000101010101"/>
    <w:charset w:val="00"/>
    <w:notTrueType w:val="false"/>
    <w:sig w:usb0="B00002AF" w:usb1="7FD77CFB" w:usb2="00000030" w:usb3="00000001" w:csb0="4008009F" w:csb1="DFD70000"/>
  </w:font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3">
    <w:name w:val="바탕글"/>
    <w:basedOn w:val="a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4">
    <w:name w:val="기본 설정값"/>
    <w:basedOn w:val="a2"/>
    <w:pPr>
      <w:wordWrap/>
      <w:jc w:val="left"/>
      <w:spacing w:after="0" w:line="240" w:lineRule="auto"/>
      <w:textAlignment w:val="baseline"/>
    </w:pPr>
    <w:rPr>
      <w:rFonts w:ascii="Arial Unicode MS" w:eastAsia="굴림" w:hAnsi="굴림" w:cs="굴림"/>
      <w:color w:val="000000"/>
      <w:sz w:val="2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2021-06-08T08:16:50Z</dcterms:created>
  <dcterms:modified xsi:type="dcterms:W3CDTF">2021-06-15T07:32:34Z</dcterms:modified>
  <cp:version>1000.0100.01</cp:version>
</cp:coreProperties>
</file>